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F52" w:rsidRDefault="00603CA3" w:rsidP="003505A2">
      <w:pPr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714pt;height:510pt;visibility:visible;mso-wrap-style:square">
            <v:imagedata r:id="rId8" o:title=""/>
          </v:shape>
        </w:pict>
      </w:r>
    </w:p>
    <w:p w:rsidR="003505A2" w:rsidRDefault="003505A2" w:rsidP="003505A2">
      <w:pPr>
        <w:ind w:firstLine="142"/>
        <w:jc w:val="both"/>
        <w:rPr>
          <w:rFonts w:ascii="Times New Roman" w:hAnsi="Times New Roman"/>
          <w:sz w:val="24"/>
          <w:szCs w:val="24"/>
        </w:rPr>
      </w:pPr>
      <w:r w:rsidRPr="008752C0">
        <w:rPr>
          <w:rFonts w:ascii="Times New Roman" w:hAnsi="Times New Roman"/>
          <w:sz w:val="24"/>
          <w:szCs w:val="24"/>
        </w:rPr>
        <w:lastRenderedPageBreak/>
        <w:t xml:space="preserve">КТП составлено на основе рабочей программы «Математика: Алгебра и начала математического анализа, геометрия», рассмотренной </w:t>
      </w:r>
      <w:r>
        <w:rPr>
          <w:rFonts w:ascii="Times New Roman" w:hAnsi="Times New Roman"/>
          <w:sz w:val="24"/>
          <w:szCs w:val="24"/>
        </w:rPr>
        <w:t>на з</w:t>
      </w:r>
      <w:r w:rsidR="00802EBA">
        <w:rPr>
          <w:rFonts w:ascii="Times New Roman" w:hAnsi="Times New Roman"/>
          <w:sz w:val="24"/>
          <w:szCs w:val="24"/>
        </w:rPr>
        <w:t>аседании Ш</w:t>
      </w:r>
      <w:bookmarkStart w:id="0" w:name="_GoBack"/>
      <w:bookmarkEnd w:id="0"/>
      <w:r w:rsidR="009975AE">
        <w:rPr>
          <w:rFonts w:ascii="Times New Roman" w:hAnsi="Times New Roman"/>
          <w:sz w:val="24"/>
          <w:szCs w:val="24"/>
        </w:rPr>
        <w:t>МО (протокол №1 от «28» августа 2023</w:t>
      </w:r>
      <w:r w:rsidRPr="008752C0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  <w:r w:rsidRPr="008752C0">
        <w:rPr>
          <w:rFonts w:ascii="Times New Roman" w:hAnsi="Times New Roman"/>
          <w:sz w:val="24"/>
          <w:szCs w:val="24"/>
        </w:rPr>
        <w:t xml:space="preserve">), утвержденной приказом </w:t>
      </w:r>
      <w:r>
        <w:rPr>
          <w:rFonts w:ascii="Times New Roman" w:hAnsi="Times New Roman"/>
          <w:sz w:val="24"/>
          <w:szCs w:val="24"/>
        </w:rPr>
        <w:t>директора №</w:t>
      </w:r>
      <w:r w:rsidR="009975AE" w:rsidRPr="009975AE">
        <w:rPr>
          <w:rFonts w:ascii="Times New Roman" w:hAnsi="Times New Roman"/>
          <w:sz w:val="24"/>
          <w:szCs w:val="24"/>
        </w:rPr>
        <w:t>260</w:t>
      </w:r>
      <w:r w:rsidR="009975AE">
        <w:rPr>
          <w:rFonts w:ascii="Times New Roman" w:hAnsi="Times New Roman"/>
          <w:sz w:val="24"/>
          <w:szCs w:val="24"/>
        </w:rPr>
        <w:t xml:space="preserve"> от 28 августа 2023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52C0">
        <w:rPr>
          <w:rFonts w:ascii="Times New Roman" w:hAnsi="Times New Roman"/>
          <w:sz w:val="24"/>
          <w:szCs w:val="24"/>
        </w:rPr>
        <w:t>г. на основе решения</w:t>
      </w:r>
      <w:r>
        <w:rPr>
          <w:rFonts w:ascii="Times New Roman" w:hAnsi="Times New Roman"/>
          <w:sz w:val="24"/>
          <w:szCs w:val="24"/>
        </w:rPr>
        <w:t xml:space="preserve"> педсовета (протокол №</w:t>
      </w:r>
      <w:r w:rsidRPr="008752C0">
        <w:rPr>
          <w:rFonts w:ascii="Times New Roman" w:hAnsi="Times New Roman"/>
          <w:sz w:val="24"/>
          <w:szCs w:val="24"/>
        </w:rPr>
        <w:t>1</w:t>
      </w:r>
      <w:r w:rsidR="009975AE">
        <w:rPr>
          <w:rFonts w:ascii="Times New Roman" w:hAnsi="Times New Roman"/>
          <w:sz w:val="24"/>
          <w:szCs w:val="24"/>
        </w:rPr>
        <w:t xml:space="preserve"> от «28</w:t>
      </w:r>
      <w:r w:rsidRPr="008752C0">
        <w:rPr>
          <w:rFonts w:ascii="Times New Roman" w:hAnsi="Times New Roman"/>
          <w:sz w:val="24"/>
          <w:szCs w:val="24"/>
        </w:rPr>
        <w:t xml:space="preserve">» августа </w:t>
      </w:r>
      <w:r w:rsidR="009975AE">
        <w:rPr>
          <w:rFonts w:ascii="Times New Roman" w:hAnsi="Times New Roman"/>
          <w:sz w:val="24"/>
          <w:szCs w:val="24"/>
        </w:rPr>
        <w:t>2023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52C0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.)</w:t>
      </w:r>
    </w:p>
    <w:p w:rsidR="004E351B" w:rsidRDefault="004E351B" w:rsidP="004E351B">
      <w:pPr>
        <w:spacing w:after="0"/>
        <w:rPr>
          <w:rFonts w:ascii="Times New Roman" w:hAnsi="Times New Roman"/>
          <w:sz w:val="28"/>
          <w:szCs w:val="28"/>
          <w:u w:val="single"/>
        </w:rPr>
      </w:pPr>
    </w:p>
    <w:p w:rsidR="004F0DE8" w:rsidRPr="00F95BE7" w:rsidRDefault="004F0DE8" w:rsidP="004E351B">
      <w:pPr>
        <w:ind w:firstLine="142"/>
        <w:jc w:val="center"/>
        <w:rPr>
          <w:rFonts w:ascii="Times New Roman" w:hAnsi="Times New Roman"/>
          <w:sz w:val="24"/>
          <w:szCs w:val="24"/>
        </w:rPr>
      </w:pPr>
      <w:r w:rsidRPr="00F95BE7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  <w:r w:rsidRPr="00F95BE7">
        <w:rPr>
          <w:rFonts w:ascii="Times New Roman" w:hAnsi="Times New Roman"/>
          <w:sz w:val="24"/>
          <w:szCs w:val="24"/>
        </w:rPr>
        <w:t xml:space="preserve"> по геометрии</w:t>
      </w:r>
    </w:p>
    <w:p w:rsidR="004F0DE8" w:rsidRPr="00F95BE7" w:rsidRDefault="004F0DE8" w:rsidP="00C4526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F95BE7">
        <w:rPr>
          <w:rFonts w:ascii="Times New Roman" w:hAnsi="Times New Roman"/>
          <w:b/>
          <w:sz w:val="24"/>
          <w:szCs w:val="24"/>
        </w:rPr>
        <w:t xml:space="preserve">Классы </w:t>
      </w:r>
      <w:r w:rsidR="003505A2">
        <w:rPr>
          <w:rFonts w:ascii="Times New Roman" w:hAnsi="Times New Roman"/>
          <w:sz w:val="24"/>
          <w:szCs w:val="24"/>
        </w:rPr>
        <w:t xml:space="preserve"> 11</w:t>
      </w:r>
      <w:proofErr w:type="gramEnd"/>
      <w:r w:rsidR="003505A2">
        <w:rPr>
          <w:rFonts w:ascii="Times New Roman" w:hAnsi="Times New Roman"/>
          <w:sz w:val="24"/>
          <w:szCs w:val="24"/>
        </w:rPr>
        <w:t>А</w:t>
      </w:r>
    </w:p>
    <w:p w:rsidR="004F0DE8" w:rsidRPr="00F600DB" w:rsidRDefault="004F0DE8" w:rsidP="00C452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5BE7">
        <w:rPr>
          <w:rFonts w:ascii="Times New Roman" w:hAnsi="Times New Roman"/>
          <w:b/>
          <w:sz w:val="24"/>
          <w:szCs w:val="24"/>
        </w:rPr>
        <w:t xml:space="preserve">Учитель </w:t>
      </w:r>
      <w:proofErr w:type="spellStart"/>
      <w:r w:rsidR="003505A2">
        <w:rPr>
          <w:rFonts w:ascii="Times New Roman" w:hAnsi="Times New Roman"/>
          <w:sz w:val="24"/>
          <w:szCs w:val="24"/>
          <w:u w:val="single"/>
        </w:rPr>
        <w:t>С.Н.Легошина</w:t>
      </w:r>
      <w:proofErr w:type="spellEnd"/>
    </w:p>
    <w:p w:rsidR="004F0DE8" w:rsidRPr="00F95BE7" w:rsidRDefault="004F0DE8" w:rsidP="00C452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95BE7">
        <w:rPr>
          <w:rFonts w:ascii="Times New Roman" w:hAnsi="Times New Roman"/>
          <w:b/>
          <w:sz w:val="24"/>
          <w:szCs w:val="24"/>
        </w:rPr>
        <w:t xml:space="preserve">Количество часов                                                                                                                                                                              </w:t>
      </w:r>
    </w:p>
    <w:p w:rsidR="004F0DE8" w:rsidRPr="00F95BE7" w:rsidRDefault="004F0DE8" w:rsidP="00C452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5BE7">
        <w:rPr>
          <w:rFonts w:ascii="Times New Roman" w:hAnsi="Times New Roman"/>
          <w:sz w:val="24"/>
          <w:szCs w:val="24"/>
        </w:rPr>
        <w:t xml:space="preserve">Всего </w:t>
      </w:r>
      <w:r w:rsidR="00EC0FDA">
        <w:rPr>
          <w:rFonts w:ascii="Times New Roman" w:hAnsi="Times New Roman"/>
          <w:sz w:val="24"/>
          <w:szCs w:val="24"/>
        </w:rPr>
        <w:t>68</w:t>
      </w:r>
      <w:r w:rsidRPr="00F95BE7">
        <w:rPr>
          <w:rFonts w:ascii="Times New Roman" w:hAnsi="Times New Roman"/>
          <w:sz w:val="24"/>
          <w:szCs w:val="24"/>
        </w:rPr>
        <w:t xml:space="preserve"> час; в неделю 2 час.</w:t>
      </w:r>
    </w:p>
    <w:p w:rsidR="004F0DE8" w:rsidRPr="00F95BE7" w:rsidRDefault="004F0DE8" w:rsidP="00C4526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Плановых контрольных уроков </w:t>
      </w:r>
      <w:r w:rsidR="00EC0FD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BE7">
        <w:rPr>
          <w:rFonts w:ascii="Times New Roman" w:hAnsi="Times New Roman"/>
          <w:sz w:val="24"/>
          <w:szCs w:val="24"/>
        </w:rPr>
        <w:t>ч.</w:t>
      </w:r>
    </w:p>
    <w:p w:rsidR="004F0DE8" w:rsidRPr="00F95BE7" w:rsidRDefault="004F0DE8" w:rsidP="00C452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5BE7">
        <w:rPr>
          <w:rFonts w:ascii="Times New Roman" w:hAnsi="Times New Roman"/>
          <w:b/>
          <w:sz w:val="24"/>
          <w:szCs w:val="24"/>
        </w:rPr>
        <w:t>Планирование составлено на основе</w:t>
      </w:r>
      <w:r w:rsidRPr="00F95BE7">
        <w:rPr>
          <w:rFonts w:ascii="Times New Roman" w:hAnsi="Times New Roman"/>
          <w:sz w:val="24"/>
          <w:szCs w:val="24"/>
        </w:rPr>
        <w:t xml:space="preserve"> </w:t>
      </w:r>
      <w:r w:rsidR="00954602">
        <w:rPr>
          <w:rFonts w:ascii="Times New Roman" w:hAnsi="Times New Roman"/>
          <w:sz w:val="24"/>
          <w:szCs w:val="24"/>
          <w:u w:val="single"/>
        </w:rPr>
        <w:t>Примерной основной образовательной программы</w:t>
      </w:r>
      <w:r w:rsidR="00954602" w:rsidRPr="00E67AFB">
        <w:rPr>
          <w:rFonts w:ascii="Times New Roman" w:hAnsi="Times New Roman"/>
          <w:sz w:val="24"/>
          <w:szCs w:val="24"/>
          <w:u w:val="single"/>
        </w:rPr>
        <w:t xml:space="preserve"> среднего общего образования.</w:t>
      </w:r>
    </w:p>
    <w:p w:rsidR="000275CB" w:rsidRPr="000275CB" w:rsidRDefault="004F0DE8" w:rsidP="000275CB">
      <w:pPr>
        <w:pStyle w:val="aa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95BE7">
        <w:rPr>
          <w:rFonts w:ascii="Times New Roman" w:hAnsi="Times New Roman"/>
          <w:b/>
          <w:sz w:val="24"/>
          <w:szCs w:val="24"/>
        </w:rPr>
        <w:t xml:space="preserve">Учебник </w:t>
      </w:r>
      <w:r w:rsidR="000275CB" w:rsidRPr="005D5B24">
        <w:rPr>
          <w:rFonts w:ascii="Times New Roman" w:hAnsi="Times New Roman"/>
          <w:sz w:val="24"/>
          <w:szCs w:val="24"/>
        </w:rPr>
        <w:t xml:space="preserve">Математика: алгебра и начала математического анализа, геометрия. Геометрия. 10-11 </w:t>
      </w:r>
      <w:proofErr w:type="gramStart"/>
      <w:r w:rsidR="000275CB" w:rsidRPr="005D5B24">
        <w:rPr>
          <w:rFonts w:ascii="Times New Roman" w:hAnsi="Times New Roman"/>
          <w:sz w:val="24"/>
          <w:szCs w:val="24"/>
        </w:rPr>
        <w:t>классы :</w:t>
      </w:r>
      <w:proofErr w:type="gramEnd"/>
      <w:r w:rsidR="000275CB" w:rsidRPr="005D5B24">
        <w:rPr>
          <w:rFonts w:ascii="Times New Roman" w:hAnsi="Times New Roman"/>
          <w:sz w:val="24"/>
          <w:szCs w:val="24"/>
        </w:rPr>
        <w:t xml:space="preserve"> учеб. для </w:t>
      </w:r>
      <w:proofErr w:type="spellStart"/>
      <w:r w:rsidR="000275CB" w:rsidRPr="005D5B24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="000275CB" w:rsidRPr="005D5B24">
        <w:rPr>
          <w:rFonts w:ascii="Times New Roman" w:hAnsi="Times New Roman"/>
          <w:sz w:val="24"/>
          <w:szCs w:val="24"/>
        </w:rPr>
        <w:t xml:space="preserve">. учреждений : базовый и </w:t>
      </w:r>
      <w:proofErr w:type="spellStart"/>
      <w:r w:rsidR="000275CB" w:rsidRPr="005D5B24">
        <w:rPr>
          <w:rFonts w:ascii="Times New Roman" w:hAnsi="Times New Roman"/>
          <w:sz w:val="24"/>
          <w:szCs w:val="24"/>
        </w:rPr>
        <w:t>углубл</w:t>
      </w:r>
      <w:proofErr w:type="spellEnd"/>
      <w:r w:rsidR="000275CB" w:rsidRPr="005D5B24">
        <w:rPr>
          <w:rFonts w:ascii="Times New Roman" w:hAnsi="Times New Roman"/>
          <w:sz w:val="24"/>
          <w:szCs w:val="24"/>
        </w:rPr>
        <w:t xml:space="preserve">. уровни / [Л. С. </w:t>
      </w:r>
      <w:proofErr w:type="spellStart"/>
      <w:r w:rsidR="000275CB" w:rsidRPr="005D5B24">
        <w:rPr>
          <w:rFonts w:ascii="Times New Roman" w:hAnsi="Times New Roman"/>
          <w:sz w:val="24"/>
          <w:szCs w:val="24"/>
        </w:rPr>
        <w:t>Атанасян</w:t>
      </w:r>
      <w:proofErr w:type="spellEnd"/>
      <w:r w:rsidR="000275CB" w:rsidRPr="005D5B24">
        <w:rPr>
          <w:rFonts w:ascii="Times New Roman" w:hAnsi="Times New Roman"/>
          <w:sz w:val="24"/>
          <w:szCs w:val="24"/>
        </w:rPr>
        <w:t>, В. Ф. Бутузов, С. Б. Кадомцев</w:t>
      </w:r>
      <w:r w:rsidR="00D720DF">
        <w:rPr>
          <w:rFonts w:ascii="Times New Roman" w:hAnsi="Times New Roman"/>
          <w:sz w:val="24"/>
          <w:szCs w:val="24"/>
        </w:rPr>
        <w:t xml:space="preserve"> и др.]. – М.: Просвещение, 2019</w:t>
      </w:r>
      <w:r w:rsidR="000275CB" w:rsidRPr="005D5B24">
        <w:rPr>
          <w:rFonts w:ascii="Times New Roman" w:hAnsi="Times New Roman"/>
          <w:sz w:val="24"/>
          <w:szCs w:val="24"/>
        </w:rPr>
        <w:t>.</w:t>
      </w:r>
      <w:r w:rsidRPr="000275CB">
        <w:rPr>
          <w:rFonts w:ascii="Times New Roman" w:hAnsi="Times New Roman"/>
          <w:sz w:val="24"/>
          <w:szCs w:val="24"/>
        </w:rPr>
        <w:t xml:space="preserve">   </w:t>
      </w:r>
    </w:p>
    <w:p w:rsidR="004F0DE8" w:rsidRDefault="004F0DE8" w:rsidP="00C452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F95BE7">
        <w:rPr>
          <w:rFonts w:ascii="Times New Roman" w:hAnsi="Times New Roman"/>
          <w:b/>
          <w:sz w:val="24"/>
          <w:szCs w:val="24"/>
        </w:rPr>
        <w:t xml:space="preserve">Дополнительная </w:t>
      </w:r>
      <w:r>
        <w:rPr>
          <w:rFonts w:ascii="Times New Roman" w:hAnsi="Times New Roman"/>
          <w:b/>
          <w:sz w:val="24"/>
          <w:szCs w:val="24"/>
        </w:rPr>
        <w:t xml:space="preserve"> литература</w:t>
      </w:r>
      <w:proofErr w:type="gramEnd"/>
      <w:r>
        <w:rPr>
          <w:rFonts w:ascii="Times New Roman" w:hAnsi="Times New Roman"/>
          <w:b/>
          <w:sz w:val="24"/>
          <w:szCs w:val="24"/>
        </w:rPr>
        <w:t>:</w:t>
      </w:r>
      <w:r w:rsidRPr="00F95BE7">
        <w:rPr>
          <w:rFonts w:ascii="Times New Roman" w:hAnsi="Times New Roman"/>
          <w:b/>
          <w:sz w:val="24"/>
          <w:szCs w:val="24"/>
        </w:rPr>
        <w:t xml:space="preserve">  </w:t>
      </w:r>
    </w:p>
    <w:p w:rsidR="005D5795" w:rsidRDefault="004F0DE8" w:rsidP="005D5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BE7">
        <w:rPr>
          <w:rFonts w:ascii="Times New Roman" w:hAnsi="Times New Roman"/>
          <w:sz w:val="24"/>
          <w:szCs w:val="24"/>
        </w:rPr>
        <w:t>1.</w:t>
      </w:r>
      <w:r w:rsidRPr="00F95BE7">
        <w:rPr>
          <w:rFonts w:ascii="Times New Roman" w:hAnsi="Times New Roman"/>
          <w:b/>
          <w:sz w:val="24"/>
          <w:szCs w:val="24"/>
        </w:rPr>
        <w:t xml:space="preserve"> </w:t>
      </w:r>
      <w:r w:rsidR="005D5795">
        <w:rPr>
          <w:rFonts w:ascii="Times New Roman" w:hAnsi="Times New Roman"/>
          <w:sz w:val="24"/>
          <w:szCs w:val="24"/>
        </w:rPr>
        <w:t>Геомет</w:t>
      </w:r>
      <w:r w:rsidR="006E5DD1">
        <w:rPr>
          <w:rFonts w:ascii="Times New Roman" w:hAnsi="Times New Roman"/>
          <w:sz w:val="24"/>
          <w:szCs w:val="24"/>
        </w:rPr>
        <w:t>рия. Дидактические материалы. 11</w:t>
      </w:r>
      <w:r w:rsidR="005D579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D5795">
        <w:rPr>
          <w:rFonts w:ascii="Times New Roman" w:hAnsi="Times New Roman"/>
          <w:sz w:val="24"/>
          <w:szCs w:val="24"/>
        </w:rPr>
        <w:t>класс :</w:t>
      </w:r>
      <w:proofErr w:type="gramEnd"/>
      <w:r w:rsidR="005D5795">
        <w:rPr>
          <w:rFonts w:ascii="Times New Roman" w:hAnsi="Times New Roman"/>
          <w:sz w:val="24"/>
          <w:szCs w:val="24"/>
        </w:rPr>
        <w:t xml:space="preserve"> учеб пособие для </w:t>
      </w:r>
      <w:proofErr w:type="spellStart"/>
      <w:r w:rsidR="005D5795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="005D5795">
        <w:rPr>
          <w:rFonts w:ascii="Times New Roman" w:hAnsi="Times New Roman"/>
          <w:sz w:val="24"/>
          <w:szCs w:val="24"/>
        </w:rPr>
        <w:t xml:space="preserve">. организаций : базовый и </w:t>
      </w:r>
      <w:proofErr w:type="spellStart"/>
      <w:r w:rsidR="005D5795">
        <w:rPr>
          <w:rFonts w:ascii="Times New Roman" w:hAnsi="Times New Roman"/>
          <w:sz w:val="24"/>
          <w:szCs w:val="24"/>
        </w:rPr>
        <w:t>углубл</w:t>
      </w:r>
      <w:proofErr w:type="spellEnd"/>
      <w:r w:rsidR="005D5795">
        <w:rPr>
          <w:rFonts w:ascii="Times New Roman" w:hAnsi="Times New Roman"/>
          <w:sz w:val="24"/>
          <w:szCs w:val="24"/>
        </w:rPr>
        <w:t xml:space="preserve">. уровни / </w:t>
      </w:r>
      <w:r w:rsidR="005D5795">
        <w:rPr>
          <w:rFonts w:ascii="Times New Roman" w:hAnsi="Times New Roman"/>
          <w:sz w:val="24"/>
          <w:szCs w:val="24"/>
        </w:rPr>
        <w:br/>
        <w:t>Б</w:t>
      </w:r>
      <w:r w:rsidR="003505A2">
        <w:rPr>
          <w:rFonts w:ascii="Times New Roman" w:hAnsi="Times New Roman"/>
          <w:sz w:val="24"/>
          <w:szCs w:val="24"/>
        </w:rPr>
        <w:t xml:space="preserve">. Г. Зив. </w:t>
      </w:r>
      <w:proofErr w:type="gramStart"/>
      <w:r w:rsidR="003505A2">
        <w:rPr>
          <w:rFonts w:ascii="Times New Roman" w:hAnsi="Times New Roman"/>
          <w:sz w:val="24"/>
          <w:szCs w:val="24"/>
        </w:rPr>
        <w:t>М. :</w:t>
      </w:r>
      <w:proofErr w:type="gramEnd"/>
      <w:r w:rsidR="003505A2">
        <w:rPr>
          <w:rFonts w:ascii="Times New Roman" w:hAnsi="Times New Roman"/>
          <w:sz w:val="24"/>
          <w:szCs w:val="24"/>
        </w:rPr>
        <w:t xml:space="preserve"> Просвещение, 2020</w:t>
      </w:r>
      <w:r w:rsidR="005D5795">
        <w:rPr>
          <w:rFonts w:ascii="Times New Roman" w:hAnsi="Times New Roman"/>
          <w:sz w:val="24"/>
          <w:szCs w:val="24"/>
        </w:rPr>
        <w:t>.</w:t>
      </w:r>
    </w:p>
    <w:p w:rsidR="00954602" w:rsidRPr="00800479" w:rsidRDefault="00954602" w:rsidP="00954602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00479">
        <w:rPr>
          <w:rFonts w:ascii="Times New Roman" w:hAnsi="Times New Roman"/>
          <w:sz w:val="24"/>
          <w:szCs w:val="24"/>
        </w:rPr>
        <w:t xml:space="preserve">Геометрия. Поурочные разработки. 10-11 </w:t>
      </w:r>
      <w:proofErr w:type="gramStart"/>
      <w:r w:rsidRPr="00800479">
        <w:rPr>
          <w:rFonts w:ascii="Times New Roman" w:hAnsi="Times New Roman"/>
          <w:sz w:val="24"/>
          <w:szCs w:val="24"/>
        </w:rPr>
        <w:t>классы :</w:t>
      </w:r>
      <w:proofErr w:type="gramEnd"/>
      <w:r w:rsidRPr="008004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0479">
        <w:rPr>
          <w:rFonts w:ascii="Times New Roman" w:hAnsi="Times New Roman"/>
          <w:sz w:val="24"/>
          <w:szCs w:val="24"/>
        </w:rPr>
        <w:t>учеб.пособие</w:t>
      </w:r>
      <w:proofErr w:type="spellEnd"/>
      <w:r w:rsidRPr="00800479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800479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800479">
        <w:rPr>
          <w:rFonts w:ascii="Times New Roman" w:hAnsi="Times New Roman"/>
          <w:sz w:val="24"/>
          <w:szCs w:val="24"/>
        </w:rPr>
        <w:t xml:space="preserve">. организаций  / С. М. Саакян, В. Ф. </w:t>
      </w:r>
      <w:r w:rsidR="00D720DF">
        <w:rPr>
          <w:rFonts w:ascii="Times New Roman" w:hAnsi="Times New Roman"/>
          <w:sz w:val="24"/>
          <w:szCs w:val="24"/>
        </w:rPr>
        <w:t>Бутузов. – М.: Просвещение, 2019</w:t>
      </w:r>
      <w:r w:rsidRPr="00800479">
        <w:rPr>
          <w:rFonts w:ascii="Times New Roman" w:hAnsi="Times New Roman"/>
          <w:sz w:val="24"/>
          <w:szCs w:val="24"/>
        </w:rPr>
        <w:t>.</w:t>
      </w:r>
    </w:p>
    <w:p w:rsidR="0025190A" w:rsidRDefault="004F0DE8" w:rsidP="0025190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F95BE7">
        <w:rPr>
          <w:rFonts w:ascii="Times New Roman" w:hAnsi="Times New Roman"/>
          <w:sz w:val="24"/>
          <w:szCs w:val="24"/>
        </w:rPr>
        <w:t xml:space="preserve">           </w:t>
      </w:r>
      <w:r w:rsidR="0025190A">
        <w:rPr>
          <w:rFonts w:ascii="Times New Roman" w:hAnsi="Times New Roman"/>
          <w:b/>
          <w:bCs/>
          <w:sz w:val="24"/>
          <w:szCs w:val="24"/>
          <w:u w:val="single"/>
        </w:rPr>
        <w:t xml:space="preserve">Личностные, </w:t>
      </w:r>
      <w:proofErr w:type="spellStart"/>
      <w:r w:rsidR="0025190A">
        <w:rPr>
          <w:rFonts w:ascii="Times New Roman" w:hAnsi="Times New Roman"/>
          <w:b/>
          <w:bCs/>
          <w:sz w:val="24"/>
          <w:szCs w:val="24"/>
          <w:u w:val="single"/>
        </w:rPr>
        <w:t>метапредметные</w:t>
      </w:r>
      <w:proofErr w:type="spellEnd"/>
      <w:r w:rsidR="0025190A">
        <w:rPr>
          <w:rFonts w:ascii="Times New Roman" w:hAnsi="Times New Roman"/>
          <w:b/>
          <w:bCs/>
          <w:sz w:val="24"/>
          <w:szCs w:val="24"/>
          <w:u w:val="single"/>
        </w:rPr>
        <w:t>, предметные результаты</w:t>
      </w:r>
    </w:p>
    <w:p w:rsidR="0025190A" w:rsidRDefault="0025190A" w:rsidP="0025190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u w:val="single"/>
        </w:rPr>
        <w:t>освоения</w:t>
      </w:r>
      <w:proofErr w:type="gram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учебного предмета </w:t>
      </w:r>
    </w:p>
    <w:p w:rsidR="0025190A" w:rsidRPr="00BF5066" w:rsidRDefault="0025190A" w:rsidP="0025190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"Математика: алгебра и начала математического анализа, геометрия"</w:t>
      </w:r>
    </w:p>
    <w:p w:rsidR="0025190A" w:rsidRPr="00BF5066" w:rsidRDefault="0025190A" w:rsidP="0025190A">
      <w:pPr>
        <w:pStyle w:val="a5"/>
        <w:spacing w:before="0" w:beforeAutospacing="0" w:after="0" w:afterAutospacing="0"/>
        <w:jc w:val="both"/>
        <w:rPr>
          <w:i/>
        </w:rPr>
      </w:pPr>
      <w:r w:rsidRPr="00BF5066">
        <w:rPr>
          <w:i/>
        </w:rPr>
        <w:t>Изучение математики в средней школе направлено на достижение следующих целей:</w:t>
      </w:r>
    </w:p>
    <w:p w:rsidR="0025190A" w:rsidRDefault="0025190A" w:rsidP="0025190A">
      <w:pPr>
        <w:pStyle w:val="a5"/>
        <w:numPr>
          <w:ilvl w:val="0"/>
          <w:numId w:val="2"/>
        </w:numPr>
        <w:spacing w:before="0" w:beforeAutospacing="0" w:after="0" w:afterAutospacing="0"/>
        <w:jc w:val="both"/>
      </w:pPr>
      <w:proofErr w:type="gramStart"/>
      <w:r>
        <w:t>в</w:t>
      </w:r>
      <w:proofErr w:type="gramEnd"/>
      <w:r>
        <w:t xml:space="preserve"> направлении личностного развития:</w:t>
      </w:r>
    </w:p>
    <w:p w:rsidR="0025190A" w:rsidRPr="00ED2E59" w:rsidRDefault="0025190A" w:rsidP="0025190A">
      <w:pPr>
        <w:pStyle w:val="a"/>
        <w:spacing w:line="240" w:lineRule="auto"/>
        <w:rPr>
          <w:sz w:val="24"/>
          <w:szCs w:val="24"/>
        </w:rPr>
      </w:pPr>
      <w:proofErr w:type="gramStart"/>
      <w:r w:rsidRPr="00ED2E59">
        <w:rPr>
          <w:sz w:val="24"/>
          <w:szCs w:val="24"/>
        </w:rPr>
        <w:t>осознанный</w:t>
      </w:r>
      <w:proofErr w:type="gramEnd"/>
      <w:r w:rsidRPr="00ED2E59">
        <w:rPr>
          <w:sz w:val="24"/>
          <w:szCs w:val="24"/>
        </w:rPr>
        <w:t xml:space="preserve"> выбор будущей профессии как путь и способ реализации собственных жизненных планов;</w:t>
      </w:r>
    </w:p>
    <w:p w:rsidR="0025190A" w:rsidRPr="00ED2E59" w:rsidRDefault="0025190A" w:rsidP="0025190A">
      <w:pPr>
        <w:pStyle w:val="a"/>
        <w:spacing w:line="240" w:lineRule="auto"/>
        <w:rPr>
          <w:sz w:val="24"/>
          <w:szCs w:val="24"/>
        </w:rPr>
      </w:pPr>
      <w:proofErr w:type="gramStart"/>
      <w:r w:rsidRPr="00ED2E59">
        <w:rPr>
          <w:sz w:val="24"/>
          <w:szCs w:val="24"/>
        </w:rPr>
        <w:t>нравственное</w:t>
      </w:r>
      <w:proofErr w:type="gramEnd"/>
      <w:r w:rsidRPr="00ED2E59">
        <w:rPr>
          <w:sz w:val="24"/>
          <w:szCs w:val="24"/>
        </w:rPr>
        <w:t xml:space="preserve">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25190A" w:rsidRPr="00ED2E59" w:rsidRDefault="0025190A" w:rsidP="0025190A">
      <w:pPr>
        <w:pStyle w:val="a"/>
        <w:spacing w:line="240" w:lineRule="auto"/>
        <w:rPr>
          <w:sz w:val="24"/>
          <w:szCs w:val="24"/>
        </w:rPr>
      </w:pPr>
      <w:proofErr w:type="gramStart"/>
      <w:r w:rsidRPr="00ED2E59">
        <w:rPr>
          <w:sz w:val="24"/>
          <w:szCs w:val="24"/>
        </w:rPr>
        <w:t>развитие</w:t>
      </w:r>
      <w:proofErr w:type="gramEnd"/>
      <w:r w:rsidRPr="00ED2E59">
        <w:rPr>
          <w:sz w:val="24"/>
          <w:szCs w:val="24"/>
        </w:rPr>
        <w:t xml:space="preserve">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</w:t>
      </w:r>
      <w:r>
        <w:rPr>
          <w:sz w:val="24"/>
          <w:szCs w:val="24"/>
        </w:rPr>
        <w:t>ной и других видах деятельности;</w:t>
      </w:r>
      <w:r w:rsidRPr="00ED2E59">
        <w:rPr>
          <w:sz w:val="24"/>
          <w:szCs w:val="24"/>
        </w:rPr>
        <w:t xml:space="preserve"> </w:t>
      </w:r>
    </w:p>
    <w:p w:rsidR="0025190A" w:rsidRPr="00ED2E59" w:rsidRDefault="0025190A" w:rsidP="0025190A">
      <w:pPr>
        <w:pStyle w:val="a5"/>
        <w:spacing w:before="0" w:beforeAutospacing="0" w:after="0" w:afterAutospacing="0"/>
        <w:jc w:val="both"/>
      </w:pPr>
      <w:r w:rsidRPr="00ED2E59">
        <w:rPr>
          <w:b/>
        </w:rPr>
        <w:tab/>
      </w:r>
      <w:r>
        <w:t xml:space="preserve">2) в </w:t>
      </w:r>
      <w:proofErr w:type="spellStart"/>
      <w:r>
        <w:t>метапредметном</w:t>
      </w:r>
      <w:proofErr w:type="spellEnd"/>
      <w:r>
        <w:t xml:space="preserve"> направлении.</w:t>
      </w:r>
    </w:p>
    <w:p w:rsidR="0025190A" w:rsidRPr="00ED2E59" w:rsidRDefault="0025190A" w:rsidP="00251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D2E59">
        <w:rPr>
          <w:rFonts w:ascii="Times New Roman" w:hAnsi="Times New Roman"/>
          <w:sz w:val="24"/>
          <w:szCs w:val="24"/>
        </w:rPr>
        <w:lastRenderedPageBreak/>
        <w:t>Метапредметные</w:t>
      </w:r>
      <w:proofErr w:type="spellEnd"/>
      <w:r w:rsidRPr="00ED2E59">
        <w:rPr>
          <w:rFonts w:ascii="Times New Roman" w:hAnsi="Times New Roman"/>
          <w:sz w:val="24"/>
          <w:szCs w:val="24"/>
        </w:rPr>
        <w:t xml:space="preserve"> результаты освоения основной образовательной программы представлены тремя группами универсальных учебных действий (УУД).</w:t>
      </w:r>
    </w:p>
    <w:p w:rsidR="0025190A" w:rsidRPr="00E41F7B" w:rsidRDefault="0025190A" w:rsidP="0025190A">
      <w:pPr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41F7B">
        <w:rPr>
          <w:rFonts w:ascii="Times New Roman" w:hAnsi="Times New Roman"/>
          <w:i/>
          <w:sz w:val="24"/>
          <w:szCs w:val="24"/>
        </w:rPr>
        <w:t>Регулятивные универсальные учебные действия</w:t>
      </w:r>
    </w:p>
    <w:p w:rsidR="0025190A" w:rsidRPr="00E41F7B" w:rsidRDefault="0025190A" w:rsidP="0025190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41F7B">
        <w:rPr>
          <w:rFonts w:ascii="Times New Roman" w:hAnsi="Times New Roman"/>
          <w:i/>
          <w:sz w:val="24"/>
          <w:szCs w:val="24"/>
        </w:rPr>
        <w:t>Выпускник научится:</w:t>
      </w:r>
    </w:p>
    <w:p w:rsidR="0025190A" w:rsidRPr="00ED2E59" w:rsidRDefault="0025190A" w:rsidP="0025190A">
      <w:pPr>
        <w:pStyle w:val="a"/>
        <w:spacing w:line="240" w:lineRule="auto"/>
        <w:rPr>
          <w:sz w:val="24"/>
          <w:szCs w:val="24"/>
        </w:rPr>
      </w:pPr>
      <w:proofErr w:type="gramStart"/>
      <w:r w:rsidRPr="00ED2E59">
        <w:rPr>
          <w:sz w:val="24"/>
          <w:szCs w:val="24"/>
        </w:rPr>
        <w:t>самостоятельно</w:t>
      </w:r>
      <w:proofErr w:type="gramEnd"/>
      <w:r w:rsidRPr="00ED2E59">
        <w:rPr>
          <w:sz w:val="24"/>
          <w:szCs w:val="24"/>
        </w:rPr>
        <w:t xml:space="preserve"> определять цели, задавать параметры и критерии, по которым можно определить, что цель достигнута;</w:t>
      </w:r>
    </w:p>
    <w:p w:rsidR="0025190A" w:rsidRPr="00ED2E59" w:rsidRDefault="0025190A" w:rsidP="0025190A">
      <w:pPr>
        <w:pStyle w:val="a"/>
        <w:spacing w:line="240" w:lineRule="auto"/>
        <w:rPr>
          <w:sz w:val="24"/>
          <w:szCs w:val="24"/>
        </w:rPr>
      </w:pPr>
      <w:proofErr w:type="gramStart"/>
      <w:r w:rsidRPr="00ED2E59">
        <w:rPr>
          <w:sz w:val="24"/>
          <w:szCs w:val="24"/>
        </w:rPr>
        <w:t>оценивать</w:t>
      </w:r>
      <w:proofErr w:type="gramEnd"/>
      <w:r w:rsidRPr="00ED2E59">
        <w:rPr>
          <w:sz w:val="24"/>
          <w:szCs w:val="24"/>
        </w:rPr>
        <w:t xml:space="preserve">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25190A" w:rsidRPr="00ED2E59" w:rsidRDefault="0025190A" w:rsidP="0025190A">
      <w:pPr>
        <w:pStyle w:val="a"/>
        <w:spacing w:line="240" w:lineRule="auto"/>
        <w:rPr>
          <w:sz w:val="24"/>
          <w:szCs w:val="24"/>
        </w:rPr>
      </w:pPr>
      <w:proofErr w:type="gramStart"/>
      <w:r w:rsidRPr="00ED2E59">
        <w:rPr>
          <w:sz w:val="24"/>
          <w:szCs w:val="24"/>
        </w:rPr>
        <w:t>ставить</w:t>
      </w:r>
      <w:proofErr w:type="gramEnd"/>
      <w:r w:rsidRPr="00ED2E59">
        <w:rPr>
          <w:sz w:val="24"/>
          <w:szCs w:val="24"/>
        </w:rPr>
        <w:t xml:space="preserve"> и формулировать собственные задачи в образовательной деятельности и жизненных ситуациях;</w:t>
      </w:r>
    </w:p>
    <w:p w:rsidR="0025190A" w:rsidRPr="00ED2E59" w:rsidRDefault="0025190A" w:rsidP="0025190A">
      <w:pPr>
        <w:pStyle w:val="a"/>
        <w:spacing w:line="240" w:lineRule="auto"/>
        <w:rPr>
          <w:sz w:val="24"/>
          <w:szCs w:val="24"/>
        </w:rPr>
      </w:pPr>
      <w:proofErr w:type="gramStart"/>
      <w:r w:rsidRPr="00ED2E59">
        <w:rPr>
          <w:sz w:val="24"/>
          <w:szCs w:val="24"/>
        </w:rPr>
        <w:t>оценивать</w:t>
      </w:r>
      <w:proofErr w:type="gramEnd"/>
      <w:r w:rsidRPr="00ED2E59">
        <w:rPr>
          <w:sz w:val="24"/>
          <w:szCs w:val="24"/>
        </w:rPr>
        <w:t xml:space="preserve"> ресурсы, в том числе время и другие нематериальные ресурсы, необходимые для достижения поставленной цели;</w:t>
      </w:r>
    </w:p>
    <w:p w:rsidR="0025190A" w:rsidRPr="00ED2E59" w:rsidRDefault="0025190A" w:rsidP="0025190A">
      <w:pPr>
        <w:pStyle w:val="a"/>
        <w:spacing w:line="240" w:lineRule="auto"/>
        <w:rPr>
          <w:sz w:val="24"/>
          <w:szCs w:val="24"/>
        </w:rPr>
      </w:pPr>
      <w:proofErr w:type="gramStart"/>
      <w:r w:rsidRPr="00ED2E59">
        <w:rPr>
          <w:sz w:val="24"/>
          <w:szCs w:val="24"/>
        </w:rPr>
        <w:t>выбирать</w:t>
      </w:r>
      <w:proofErr w:type="gramEnd"/>
      <w:r w:rsidRPr="00ED2E59">
        <w:rPr>
          <w:sz w:val="24"/>
          <w:szCs w:val="24"/>
        </w:rPr>
        <w:t xml:space="preserve"> путь достижения цели, планировать решение поставленных задач, оптимизируя материальные и нематериальные затраты; </w:t>
      </w:r>
    </w:p>
    <w:p w:rsidR="0025190A" w:rsidRPr="00ED2E59" w:rsidRDefault="0025190A" w:rsidP="0025190A">
      <w:pPr>
        <w:pStyle w:val="a"/>
        <w:spacing w:line="240" w:lineRule="auto"/>
        <w:rPr>
          <w:sz w:val="24"/>
          <w:szCs w:val="24"/>
        </w:rPr>
      </w:pPr>
      <w:proofErr w:type="gramStart"/>
      <w:r w:rsidRPr="00ED2E59">
        <w:rPr>
          <w:sz w:val="24"/>
          <w:szCs w:val="24"/>
        </w:rPr>
        <w:t>организовывать</w:t>
      </w:r>
      <w:proofErr w:type="gramEnd"/>
      <w:r w:rsidRPr="00ED2E59">
        <w:rPr>
          <w:sz w:val="24"/>
          <w:szCs w:val="24"/>
        </w:rPr>
        <w:t xml:space="preserve"> эффективный поиск ресурсов, необходимых для достижения поставленной цели;</w:t>
      </w:r>
    </w:p>
    <w:p w:rsidR="0025190A" w:rsidRPr="00E41F7B" w:rsidRDefault="0025190A" w:rsidP="0025190A">
      <w:pPr>
        <w:pStyle w:val="a"/>
        <w:spacing w:line="240" w:lineRule="auto"/>
        <w:rPr>
          <w:sz w:val="24"/>
          <w:szCs w:val="24"/>
        </w:rPr>
      </w:pPr>
      <w:proofErr w:type="gramStart"/>
      <w:r w:rsidRPr="00ED2E59">
        <w:rPr>
          <w:sz w:val="24"/>
          <w:szCs w:val="24"/>
        </w:rPr>
        <w:t>сопоставлять</w:t>
      </w:r>
      <w:proofErr w:type="gramEnd"/>
      <w:r w:rsidRPr="00ED2E59">
        <w:rPr>
          <w:sz w:val="24"/>
          <w:szCs w:val="24"/>
        </w:rPr>
        <w:t xml:space="preserve"> полученный результат деятельности с поставленной заранее целью.</w:t>
      </w:r>
    </w:p>
    <w:p w:rsidR="0025190A" w:rsidRPr="00E41F7B" w:rsidRDefault="0025190A" w:rsidP="0025190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41F7B">
        <w:rPr>
          <w:rFonts w:ascii="Times New Roman" w:hAnsi="Times New Roman"/>
          <w:i/>
          <w:sz w:val="24"/>
          <w:szCs w:val="24"/>
        </w:rPr>
        <w:t>Познавательные универсальные учебные действия</w:t>
      </w:r>
    </w:p>
    <w:p w:rsidR="0025190A" w:rsidRPr="00E41F7B" w:rsidRDefault="0025190A" w:rsidP="0025190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41F7B">
        <w:rPr>
          <w:rFonts w:ascii="Times New Roman" w:hAnsi="Times New Roman"/>
          <w:i/>
          <w:sz w:val="24"/>
          <w:szCs w:val="24"/>
        </w:rPr>
        <w:t xml:space="preserve">Выпускник научится: </w:t>
      </w:r>
    </w:p>
    <w:p w:rsidR="0025190A" w:rsidRPr="00ED2E59" w:rsidRDefault="0025190A" w:rsidP="0025190A">
      <w:pPr>
        <w:pStyle w:val="a"/>
        <w:spacing w:line="240" w:lineRule="auto"/>
        <w:rPr>
          <w:sz w:val="24"/>
          <w:szCs w:val="24"/>
        </w:rPr>
      </w:pPr>
      <w:proofErr w:type="gramStart"/>
      <w:r w:rsidRPr="00ED2E59">
        <w:rPr>
          <w:sz w:val="24"/>
          <w:szCs w:val="24"/>
        </w:rPr>
        <w:t>искать</w:t>
      </w:r>
      <w:proofErr w:type="gramEnd"/>
      <w:r w:rsidRPr="00ED2E59">
        <w:rPr>
          <w:sz w:val="24"/>
          <w:szCs w:val="24"/>
        </w:rPr>
        <w:t xml:space="preserve">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25190A" w:rsidRPr="00ED2E59" w:rsidRDefault="0025190A" w:rsidP="0025190A">
      <w:pPr>
        <w:pStyle w:val="a"/>
        <w:spacing w:line="240" w:lineRule="auto"/>
        <w:rPr>
          <w:sz w:val="24"/>
          <w:szCs w:val="24"/>
        </w:rPr>
      </w:pPr>
      <w:proofErr w:type="gramStart"/>
      <w:r w:rsidRPr="00ED2E59">
        <w:rPr>
          <w:sz w:val="24"/>
          <w:szCs w:val="24"/>
        </w:rPr>
        <w:t>критически</w:t>
      </w:r>
      <w:proofErr w:type="gramEnd"/>
      <w:r w:rsidRPr="00ED2E59">
        <w:rPr>
          <w:sz w:val="24"/>
          <w:szCs w:val="24"/>
        </w:rPr>
        <w:t xml:space="preserve">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25190A" w:rsidRPr="00ED2E59" w:rsidRDefault="0025190A" w:rsidP="0025190A">
      <w:pPr>
        <w:pStyle w:val="a"/>
        <w:spacing w:line="240" w:lineRule="auto"/>
        <w:rPr>
          <w:sz w:val="24"/>
          <w:szCs w:val="24"/>
        </w:rPr>
      </w:pPr>
      <w:proofErr w:type="gramStart"/>
      <w:r w:rsidRPr="00ED2E59">
        <w:rPr>
          <w:sz w:val="24"/>
          <w:szCs w:val="24"/>
        </w:rPr>
        <w:t>использовать</w:t>
      </w:r>
      <w:proofErr w:type="gramEnd"/>
      <w:r w:rsidRPr="00ED2E59">
        <w:rPr>
          <w:sz w:val="24"/>
          <w:szCs w:val="24"/>
        </w:rPr>
        <w:t xml:space="preserve">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25190A" w:rsidRPr="00ED2E59" w:rsidRDefault="0025190A" w:rsidP="0025190A">
      <w:pPr>
        <w:pStyle w:val="a"/>
        <w:spacing w:line="240" w:lineRule="auto"/>
        <w:rPr>
          <w:sz w:val="24"/>
          <w:szCs w:val="24"/>
        </w:rPr>
      </w:pPr>
      <w:proofErr w:type="gramStart"/>
      <w:r w:rsidRPr="00ED2E59">
        <w:rPr>
          <w:sz w:val="24"/>
          <w:szCs w:val="24"/>
        </w:rPr>
        <w:t>находить</w:t>
      </w:r>
      <w:proofErr w:type="gramEnd"/>
      <w:r w:rsidRPr="00ED2E59">
        <w:rPr>
          <w:sz w:val="24"/>
          <w:szCs w:val="24"/>
        </w:rPr>
        <w:t xml:space="preserve">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25190A" w:rsidRPr="00ED2E59" w:rsidRDefault="0025190A" w:rsidP="0025190A">
      <w:pPr>
        <w:pStyle w:val="a"/>
        <w:spacing w:line="240" w:lineRule="auto"/>
        <w:rPr>
          <w:sz w:val="24"/>
          <w:szCs w:val="24"/>
        </w:rPr>
      </w:pPr>
      <w:proofErr w:type="gramStart"/>
      <w:r w:rsidRPr="00ED2E59">
        <w:rPr>
          <w:sz w:val="24"/>
          <w:szCs w:val="24"/>
        </w:rPr>
        <w:t>выходить</w:t>
      </w:r>
      <w:proofErr w:type="gramEnd"/>
      <w:r w:rsidRPr="00ED2E59">
        <w:rPr>
          <w:sz w:val="24"/>
          <w:szCs w:val="24"/>
        </w:rPr>
        <w:t xml:space="preserve">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25190A" w:rsidRPr="00ED2E59" w:rsidRDefault="0025190A" w:rsidP="0025190A">
      <w:pPr>
        <w:pStyle w:val="a"/>
        <w:spacing w:line="240" w:lineRule="auto"/>
        <w:rPr>
          <w:sz w:val="24"/>
          <w:szCs w:val="24"/>
        </w:rPr>
      </w:pPr>
      <w:proofErr w:type="gramStart"/>
      <w:r w:rsidRPr="00ED2E59">
        <w:rPr>
          <w:sz w:val="24"/>
          <w:szCs w:val="24"/>
        </w:rPr>
        <w:t>выстраивать</w:t>
      </w:r>
      <w:proofErr w:type="gramEnd"/>
      <w:r w:rsidRPr="00ED2E59">
        <w:rPr>
          <w:sz w:val="24"/>
          <w:szCs w:val="24"/>
        </w:rPr>
        <w:t xml:space="preserve"> индивидуальную образовательную траекторию, учитывая ограничения со стороны других участников и ресурсные ограничения;</w:t>
      </w:r>
    </w:p>
    <w:p w:rsidR="0025190A" w:rsidRPr="00E41F7B" w:rsidRDefault="0025190A" w:rsidP="0025190A">
      <w:pPr>
        <w:pStyle w:val="a"/>
        <w:spacing w:line="240" w:lineRule="auto"/>
        <w:rPr>
          <w:sz w:val="24"/>
          <w:szCs w:val="24"/>
        </w:rPr>
      </w:pPr>
      <w:proofErr w:type="gramStart"/>
      <w:r w:rsidRPr="00ED2E59">
        <w:rPr>
          <w:sz w:val="24"/>
          <w:szCs w:val="24"/>
        </w:rPr>
        <w:t>менять</w:t>
      </w:r>
      <w:proofErr w:type="gramEnd"/>
      <w:r w:rsidRPr="00ED2E59">
        <w:rPr>
          <w:sz w:val="24"/>
          <w:szCs w:val="24"/>
        </w:rPr>
        <w:t xml:space="preserve"> и удерживать разные позиции в познавательной деятельности.</w:t>
      </w:r>
    </w:p>
    <w:p w:rsidR="0025190A" w:rsidRPr="00E41F7B" w:rsidRDefault="0025190A" w:rsidP="0025190A">
      <w:pPr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41F7B">
        <w:rPr>
          <w:rFonts w:ascii="Times New Roman" w:hAnsi="Times New Roman"/>
          <w:i/>
          <w:sz w:val="24"/>
          <w:szCs w:val="24"/>
        </w:rPr>
        <w:t>Коммуникативные универсальные учебные действия</w:t>
      </w:r>
    </w:p>
    <w:p w:rsidR="0025190A" w:rsidRPr="00E41F7B" w:rsidRDefault="0025190A" w:rsidP="0025190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41F7B">
        <w:rPr>
          <w:rFonts w:ascii="Times New Roman" w:hAnsi="Times New Roman"/>
          <w:i/>
          <w:sz w:val="24"/>
          <w:szCs w:val="24"/>
        </w:rPr>
        <w:t>Выпускник научится:</w:t>
      </w:r>
    </w:p>
    <w:p w:rsidR="0025190A" w:rsidRPr="00ED2E59" w:rsidRDefault="0025190A" w:rsidP="0025190A">
      <w:pPr>
        <w:pStyle w:val="a"/>
        <w:spacing w:line="240" w:lineRule="auto"/>
        <w:rPr>
          <w:sz w:val="24"/>
          <w:szCs w:val="24"/>
        </w:rPr>
      </w:pPr>
      <w:proofErr w:type="gramStart"/>
      <w:r w:rsidRPr="00ED2E59">
        <w:rPr>
          <w:sz w:val="24"/>
          <w:szCs w:val="24"/>
        </w:rPr>
        <w:t>осуществлять</w:t>
      </w:r>
      <w:proofErr w:type="gramEnd"/>
      <w:r w:rsidRPr="00ED2E59">
        <w:rPr>
          <w:sz w:val="24"/>
          <w:szCs w:val="24"/>
        </w:rPr>
        <w:t xml:space="preserve">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25190A" w:rsidRPr="00ED2E59" w:rsidRDefault="0025190A" w:rsidP="0025190A">
      <w:pPr>
        <w:pStyle w:val="a"/>
        <w:spacing w:line="240" w:lineRule="auto"/>
        <w:rPr>
          <w:sz w:val="24"/>
          <w:szCs w:val="24"/>
        </w:rPr>
      </w:pPr>
      <w:proofErr w:type="gramStart"/>
      <w:r w:rsidRPr="00ED2E59">
        <w:rPr>
          <w:sz w:val="24"/>
          <w:szCs w:val="24"/>
        </w:rPr>
        <w:t>при</w:t>
      </w:r>
      <w:proofErr w:type="gramEnd"/>
      <w:r w:rsidRPr="00ED2E59">
        <w:rPr>
          <w:sz w:val="24"/>
          <w:szCs w:val="24"/>
        </w:rPr>
        <w:t xml:space="preserve">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25190A" w:rsidRPr="00ED2E59" w:rsidRDefault="0025190A" w:rsidP="0025190A">
      <w:pPr>
        <w:pStyle w:val="a"/>
        <w:spacing w:line="240" w:lineRule="auto"/>
        <w:rPr>
          <w:sz w:val="24"/>
          <w:szCs w:val="24"/>
        </w:rPr>
      </w:pPr>
      <w:proofErr w:type="gramStart"/>
      <w:r w:rsidRPr="00ED2E59">
        <w:rPr>
          <w:sz w:val="24"/>
          <w:szCs w:val="24"/>
        </w:rPr>
        <w:lastRenderedPageBreak/>
        <w:t>координировать</w:t>
      </w:r>
      <w:proofErr w:type="gramEnd"/>
      <w:r w:rsidRPr="00ED2E59">
        <w:rPr>
          <w:sz w:val="24"/>
          <w:szCs w:val="24"/>
        </w:rPr>
        <w:t xml:space="preserve"> и выполнять работу в условиях реального, виртуального и комбинированного взаимодействия;</w:t>
      </w:r>
    </w:p>
    <w:p w:rsidR="0025190A" w:rsidRPr="00ED2E59" w:rsidRDefault="0025190A" w:rsidP="0025190A">
      <w:pPr>
        <w:pStyle w:val="a"/>
        <w:spacing w:line="240" w:lineRule="auto"/>
        <w:rPr>
          <w:sz w:val="24"/>
          <w:szCs w:val="24"/>
        </w:rPr>
      </w:pPr>
      <w:proofErr w:type="gramStart"/>
      <w:r w:rsidRPr="00ED2E59">
        <w:rPr>
          <w:sz w:val="24"/>
          <w:szCs w:val="24"/>
        </w:rPr>
        <w:t>развернуто</w:t>
      </w:r>
      <w:proofErr w:type="gramEnd"/>
      <w:r w:rsidRPr="00ED2E59">
        <w:rPr>
          <w:sz w:val="24"/>
          <w:szCs w:val="24"/>
        </w:rPr>
        <w:t>, логично и точно излагать свою точку зрения с использованием адекватных (устных и письменных) языковых средств;</w:t>
      </w:r>
    </w:p>
    <w:p w:rsidR="0025190A" w:rsidRPr="00E41F7B" w:rsidRDefault="0025190A" w:rsidP="0025190A">
      <w:pPr>
        <w:pStyle w:val="a"/>
        <w:spacing w:line="240" w:lineRule="auto"/>
        <w:rPr>
          <w:sz w:val="24"/>
          <w:szCs w:val="24"/>
        </w:rPr>
      </w:pPr>
      <w:proofErr w:type="gramStart"/>
      <w:r w:rsidRPr="00ED2E59">
        <w:rPr>
          <w:sz w:val="24"/>
          <w:szCs w:val="24"/>
        </w:rPr>
        <w:t>распознавать</w:t>
      </w:r>
      <w:proofErr w:type="gramEnd"/>
      <w:r w:rsidRPr="00ED2E59">
        <w:rPr>
          <w:sz w:val="24"/>
          <w:szCs w:val="24"/>
        </w:rPr>
        <w:t xml:space="preserve"> </w:t>
      </w:r>
      <w:proofErr w:type="spellStart"/>
      <w:r w:rsidRPr="00ED2E59">
        <w:rPr>
          <w:sz w:val="24"/>
          <w:szCs w:val="24"/>
        </w:rPr>
        <w:t>конфликтогенные</w:t>
      </w:r>
      <w:proofErr w:type="spellEnd"/>
      <w:r w:rsidRPr="00ED2E59">
        <w:rPr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</w:t>
      </w:r>
      <w:r>
        <w:rPr>
          <w:sz w:val="24"/>
          <w:szCs w:val="24"/>
        </w:rPr>
        <w:t xml:space="preserve">ю, избегая личностных оценочных </w:t>
      </w:r>
      <w:r w:rsidRPr="00ED2E59">
        <w:rPr>
          <w:sz w:val="24"/>
          <w:szCs w:val="24"/>
        </w:rPr>
        <w:t>суждений.</w:t>
      </w:r>
      <w:r w:rsidRPr="00ED2E59">
        <w:rPr>
          <w:sz w:val="24"/>
          <w:szCs w:val="24"/>
        </w:rPr>
        <w:br/>
      </w:r>
      <w:r w:rsidRPr="00E41F7B">
        <w:rPr>
          <w:b/>
          <w:sz w:val="24"/>
          <w:szCs w:val="24"/>
        </w:rPr>
        <w:tab/>
      </w:r>
      <w:r>
        <w:rPr>
          <w:sz w:val="24"/>
          <w:szCs w:val="24"/>
        </w:rPr>
        <w:t>3) в предметном направлении.</w:t>
      </w:r>
    </w:p>
    <w:p w:rsidR="0025190A" w:rsidRPr="00ED2E59" w:rsidRDefault="0025190A" w:rsidP="00251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E59">
        <w:rPr>
          <w:rFonts w:ascii="Times New Roman" w:hAnsi="Times New Roman"/>
          <w:sz w:val="24"/>
          <w:szCs w:val="24"/>
        </w:rPr>
        <w:t xml:space="preserve">Результаты </w:t>
      </w:r>
      <w:r w:rsidRPr="00ED2E59">
        <w:rPr>
          <w:rFonts w:ascii="Times New Roman" w:hAnsi="Times New Roman"/>
          <w:b/>
          <w:sz w:val="24"/>
          <w:szCs w:val="24"/>
        </w:rPr>
        <w:t>углубленного</w:t>
      </w:r>
      <w:r w:rsidRPr="00ED2E59">
        <w:rPr>
          <w:rFonts w:ascii="Times New Roman" w:hAnsi="Times New Roman"/>
          <w:sz w:val="24"/>
          <w:szCs w:val="24"/>
        </w:rPr>
        <w:t xml:space="preserve"> уровня ориентированы на получение компетентностей для последующей профессиональной деятельности как в рамках математики, так и в смежных с ней областях. Эта группа результатов предполагает: </w:t>
      </w:r>
    </w:p>
    <w:p w:rsidR="0025190A" w:rsidRPr="00ED2E59" w:rsidRDefault="0025190A" w:rsidP="00251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E59">
        <w:rPr>
          <w:rFonts w:ascii="Times New Roman" w:hAnsi="Times New Roman"/>
          <w:sz w:val="24"/>
          <w:szCs w:val="24"/>
        </w:rPr>
        <w:t xml:space="preserve">– овладение ключевыми понятиями и закономерностями, на которых строится математическая наука, распознавание соответствующих им признаков и взаимосвязей, способность демонстрировать различные подходы к изучению явлений, характерных для изучаемой предметной области; </w:t>
      </w:r>
    </w:p>
    <w:p w:rsidR="0025190A" w:rsidRPr="00ED2E59" w:rsidRDefault="0025190A" w:rsidP="00251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E59">
        <w:rPr>
          <w:rFonts w:ascii="Times New Roman" w:hAnsi="Times New Roman"/>
          <w:sz w:val="24"/>
          <w:szCs w:val="24"/>
        </w:rPr>
        <w:t xml:space="preserve">– умение </w:t>
      </w:r>
      <w:proofErr w:type="gramStart"/>
      <w:r w:rsidRPr="00ED2E59">
        <w:rPr>
          <w:rFonts w:ascii="Times New Roman" w:hAnsi="Times New Roman"/>
          <w:sz w:val="24"/>
          <w:szCs w:val="24"/>
        </w:rPr>
        <w:t>решать</w:t>
      </w:r>
      <w:proofErr w:type="gramEnd"/>
      <w:r w:rsidRPr="00ED2E59">
        <w:rPr>
          <w:rFonts w:ascii="Times New Roman" w:hAnsi="Times New Roman"/>
          <w:sz w:val="24"/>
          <w:szCs w:val="24"/>
        </w:rPr>
        <w:t xml:space="preserve"> как некоторые практические, так и основные теоретические задачи, характерные для использования методов и инструментария данной предметной области;</w:t>
      </w:r>
    </w:p>
    <w:p w:rsidR="0025190A" w:rsidRDefault="0025190A" w:rsidP="00251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E59">
        <w:rPr>
          <w:rFonts w:ascii="Times New Roman" w:hAnsi="Times New Roman"/>
          <w:sz w:val="24"/>
          <w:szCs w:val="24"/>
        </w:rPr>
        <w:t xml:space="preserve">– наличие представлений о данной предметной области как целостной теории (совокупности теорий), об основных связях с иными смежными областями знаний. </w:t>
      </w:r>
    </w:p>
    <w:p w:rsidR="0025190A" w:rsidRPr="00BF5066" w:rsidRDefault="0025190A" w:rsidP="0025190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F5066">
        <w:rPr>
          <w:rFonts w:ascii="Times New Roman" w:hAnsi="Times New Roman"/>
          <w:b/>
          <w:sz w:val="24"/>
          <w:szCs w:val="24"/>
        </w:rPr>
        <w:t>Требования к результатам освоения основной</w:t>
      </w:r>
    </w:p>
    <w:p w:rsidR="0025190A" w:rsidRPr="00BF5066" w:rsidRDefault="0025190A" w:rsidP="0025190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F5066">
        <w:rPr>
          <w:rFonts w:ascii="Times New Roman" w:hAnsi="Times New Roman"/>
          <w:b/>
          <w:sz w:val="24"/>
          <w:szCs w:val="24"/>
        </w:rPr>
        <w:t>образовательной</w:t>
      </w:r>
      <w:proofErr w:type="gramEnd"/>
      <w:r w:rsidRPr="00BF5066">
        <w:rPr>
          <w:rFonts w:ascii="Times New Roman" w:hAnsi="Times New Roman"/>
          <w:b/>
          <w:sz w:val="24"/>
          <w:szCs w:val="24"/>
        </w:rPr>
        <w:t xml:space="preserve"> программы</w:t>
      </w:r>
    </w:p>
    <w:p w:rsidR="0025190A" w:rsidRPr="00BF5066" w:rsidRDefault="0025190A" w:rsidP="002519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5066">
        <w:rPr>
          <w:rFonts w:ascii="Times New Roman" w:hAnsi="Times New Roman"/>
          <w:sz w:val="24"/>
          <w:szCs w:val="24"/>
        </w:rPr>
        <w:t>Устанавливаются требования к результатам освоения обучающимися основной образовательной программы:</w:t>
      </w:r>
    </w:p>
    <w:p w:rsidR="0025190A" w:rsidRPr="00BF5066" w:rsidRDefault="0025190A" w:rsidP="002519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5066">
        <w:rPr>
          <w:rFonts w:ascii="Times New Roman" w:hAnsi="Times New Roman"/>
          <w:sz w:val="24"/>
          <w:szCs w:val="24"/>
        </w:rPr>
        <w:t xml:space="preserve">личностным, включающим готовность и способность обучающихся к саморазвитию и личностному самоопределению, </w:t>
      </w:r>
      <w:proofErr w:type="spellStart"/>
      <w:r w:rsidRPr="00BF5066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F5066">
        <w:rPr>
          <w:rFonts w:ascii="Times New Roman" w:hAnsi="Times New Roman"/>
          <w:sz w:val="24"/>
          <w:szCs w:val="24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социуме;</w:t>
      </w:r>
    </w:p>
    <w:p w:rsidR="0025190A" w:rsidRPr="00BF5066" w:rsidRDefault="0025190A" w:rsidP="002519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066">
        <w:rPr>
          <w:rFonts w:ascii="Times New Roman" w:hAnsi="Times New Roman"/>
          <w:sz w:val="24"/>
          <w:szCs w:val="24"/>
        </w:rPr>
        <w:t>метапредметным</w:t>
      </w:r>
      <w:proofErr w:type="spellEnd"/>
      <w:r w:rsidRPr="00BF5066">
        <w:rPr>
          <w:rFonts w:ascii="Times New Roman" w:hAnsi="Times New Roman"/>
          <w:color w:val="C00000"/>
          <w:sz w:val="24"/>
          <w:szCs w:val="24"/>
        </w:rPr>
        <w:t xml:space="preserve">, </w:t>
      </w:r>
      <w:r w:rsidRPr="00BF5066">
        <w:rPr>
          <w:rFonts w:ascii="Times New Roman" w:hAnsi="Times New Roman"/>
          <w:sz w:val="24"/>
          <w:szCs w:val="24"/>
        </w:rPr>
        <w:t xml:space="preserve">включающим освоенные обучающимися </w:t>
      </w:r>
      <w:proofErr w:type="spellStart"/>
      <w:r w:rsidRPr="00BF5066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BF5066">
        <w:rPr>
          <w:rFonts w:ascii="Times New Roman" w:hAnsi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</w:r>
    </w:p>
    <w:p w:rsidR="0025190A" w:rsidRPr="00BF5066" w:rsidRDefault="0025190A" w:rsidP="002519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F5066">
        <w:rPr>
          <w:rFonts w:ascii="Times New Roman" w:hAnsi="Times New Roman"/>
          <w:sz w:val="24"/>
          <w:szCs w:val="24"/>
        </w:rPr>
        <w:t>предметным</w:t>
      </w:r>
      <w:proofErr w:type="gramEnd"/>
      <w:r w:rsidRPr="00BF5066">
        <w:rPr>
          <w:rFonts w:ascii="Times New Roman" w:hAnsi="Times New Roman"/>
          <w:color w:val="C00000"/>
          <w:sz w:val="24"/>
          <w:szCs w:val="24"/>
        </w:rPr>
        <w:t xml:space="preserve">, </w:t>
      </w:r>
      <w:r w:rsidRPr="00BF5066">
        <w:rPr>
          <w:rFonts w:ascii="Times New Roman" w:hAnsi="Times New Roman"/>
          <w:sz w:val="24"/>
          <w:szCs w:val="24"/>
        </w:rPr>
        <w:t xml:space="preserve">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</w:t>
      </w:r>
      <w:r>
        <w:rPr>
          <w:rFonts w:ascii="Times New Roman" w:hAnsi="Times New Roman"/>
          <w:sz w:val="24"/>
          <w:szCs w:val="24"/>
        </w:rPr>
        <w:t xml:space="preserve">ключевыми понятиями, методами и </w:t>
      </w:r>
      <w:r w:rsidRPr="00BF5066">
        <w:rPr>
          <w:rFonts w:ascii="Times New Roman" w:hAnsi="Times New Roman"/>
          <w:sz w:val="24"/>
          <w:szCs w:val="24"/>
        </w:rPr>
        <w:t>приемами.</w:t>
      </w:r>
    </w:p>
    <w:p w:rsidR="0025190A" w:rsidRPr="00BF5066" w:rsidRDefault="0025190A" w:rsidP="0025190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F5066">
        <w:rPr>
          <w:rFonts w:ascii="Times New Roman" w:hAnsi="Times New Roman"/>
          <w:sz w:val="24"/>
          <w:szCs w:val="24"/>
        </w:rPr>
        <w:t>Личностные результаты освоения основной образовательной программы должны отражать:</w:t>
      </w:r>
    </w:p>
    <w:p w:rsidR="0025190A" w:rsidRPr="00BF5066" w:rsidRDefault="0025190A" w:rsidP="0025190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BF5066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BF5066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F5066">
        <w:rPr>
          <w:rFonts w:ascii="Times New Roman" w:hAnsi="Times New Roman"/>
          <w:sz w:val="24"/>
          <w:szCs w:val="24"/>
        </w:rPr>
        <w:t xml:space="preserve"> мировоззрения, соответствующего современному уровню развития науки</w:t>
      </w:r>
      <w:r>
        <w:rPr>
          <w:rFonts w:ascii="Times New Roman" w:hAnsi="Times New Roman"/>
          <w:sz w:val="24"/>
          <w:szCs w:val="24"/>
        </w:rPr>
        <w:t>; критичность мышления, умение распознавать логически некорректные высказывания, отличать гипотезу от факта</w:t>
      </w:r>
      <w:r w:rsidRPr="00BF5066">
        <w:rPr>
          <w:rFonts w:ascii="Times New Roman" w:hAnsi="Times New Roman"/>
          <w:sz w:val="24"/>
          <w:szCs w:val="24"/>
        </w:rPr>
        <w:t>;</w:t>
      </w:r>
    </w:p>
    <w:p w:rsidR="0025190A" w:rsidRPr="00BF5066" w:rsidRDefault="0025190A" w:rsidP="0025190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</w:t>
      </w:r>
      <w:r w:rsidRPr="00BF5066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BF5066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F5066">
        <w:rPr>
          <w:rFonts w:ascii="Times New Roman" w:hAnsi="Times New Roman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5190A" w:rsidRPr="00BF5066" w:rsidRDefault="0025190A" w:rsidP="0025190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BF5066">
        <w:rPr>
          <w:rFonts w:ascii="Times New Roman" w:hAnsi="Times New Roman"/>
          <w:sz w:val="24"/>
          <w:szCs w:val="24"/>
        </w:rPr>
        <w:t>)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25190A" w:rsidRPr="00BF5066" w:rsidRDefault="0025190A" w:rsidP="0025190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BF5066">
        <w:rPr>
          <w:rFonts w:ascii="Times New Roman" w:hAnsi="Times New Roman"/>
          <w:sz w:val="24"/>
          <w:szCs w:val="24"/>
        </w:rPr>
        <w:t>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5190A" w:rsidRPr="00BF5066" w:rsidRDefault="0025190A" w:rsidP="0025190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BF5066">
        <w:rPr>
          <w:rFonts w:ascii="Times New Roman" w:hAnsi="Times New Roman"/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5190A" w:rsidRPr="00BF5066" w:rsidRDefault="0025190A" w:rsidP="0025190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BF5066">
        <w:rPr>
          <w:rFonts w:ascii="Times New Roman" w:hAnsi="Times New Roman"/>
          <w:sz w:val="24"/>
          <w:szCs w:val="24"/>
        </w:rPr>
        <w:t xml:space="preserve">) эстетическое отношение к миру, включая эстетику быта, научного и технического </w:t>
      </w:r>
      <w:r>
        <w:rPr>
          <w:rFonts w:ascii="Times New Roman" w:hAnsi="Times New Roman"/>
          <w:sz w:val="24"/>
          <w:szCs w:val="24"/>
        </w:rPr>
        <w:t>творчества</w:t>
      </w:r>
      <w:r w:rsidRPr="00BF5066">
        <w:rPr>
          <w:rFonts w:ascii="Times New Roman" w:hAnsi="Times New Roman"/>
          <w:sz w:val="24"/>
          <w:szCs w:val="24"/>
        </w:rPr>
        <w:t>;</w:t>
      </w:r>
    </w:p>
    <w:p w:rsidR="0025190A" w:rsidRPr="00BF5066" w:rsidRDefault="0025190A" w:rsidP="0025190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BF5066">
        <w:rPr>
          <w:rFonts w:ascii="Times New Roman" w:hAnsi="Times New Roman"/>
          <w:sz w:val="24"/>
          <w:szCs w:val="24"/>
        </w:rPr>
        <w:t>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25190A" w:rsidRPr="00800479" w:rsidRDefault="0025190A" w:rsidP="0025190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00479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800479">
        <w:rPr>
          <w:rFonts w:ascii="Times New Roman" w:hAnsi="Times New Roman"/>
          <w:sz w:val="24"/>
          <w:szCs w:val="24"/>
        </w:rPr>
        <w:t xml:space="preserve"> результаты освоения основной образовательной программы должны отражать:</w:t>
      </w:r>
    </w:p>
    <w:p w:rsidR="0025190A" w:rsidRPr="00BF5066" w:rsidRDefault="0025190A" w:rsidP="0025190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F5066">
        <w:rPr>
          <w:rFonts w:ascii="Times New Roman" w:hAnsi="Times New Roman"/>
          <w:sz w:val="24"/>
          <w:szCs w:val="24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25190A" w:rsidRPr="00BF5066" w:rsidRDefault="0025190A" w:rsidP="0025190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F5066">
        <w:rPr>
          <w:rFonts w:ascii="Times New Roman" w:hAnsi="Times New Roman"/>
          <w:sz w:val="24"/>
          <w:szCs w:val="24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5190A" w:rsidRPr="00BF5066" w:rsidRDefault="0025190A" w:rsidP="0025190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F5066">
        <w:rPr>
          <w:rFonts w:ascii="Times New Roman" w:hAnsi="Times New Roman"/>
          <w:sz w:val="24"/>
          <w:szCs w:val="24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5190A" w:rsidRPr="00BF5066" w:rsidRDefault="0025190A" w:rsidP="0025190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F5066">
        <w:rPr>
          <w:rFonts w:ascii="Times New Roman" w:hAnsi="Times New Roman"/>
          <w:sz w:val="24"/>
          <w:szCs w:val="24"/>
        </w:rPr>
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5190A" w:rsidRPr="00BF5066" w:rsidRDefault="0025190A" w:rsidP="0025190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F5066">
        <w:rPr>
          <w:rFonts w:ascii="Times New Roman" w:hAnsi="Times New Roman"/>
          <w:sz w:val="24"/>
          <w:szCs w:val="24"/>
        </w:rPr>
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5190A" w:rsidRDefault="0025190A" w:rsidP="0025190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F5066">
        <w:rPr>
          <w:rFonts w:ascii="Times New Roman" w:hAnsi="Times New Roman"/>
          <w:sz w:val="24"/>
          <w:szCs w:val="24"/>
        </w:rPr>
        <w:t>6)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25190A" w:rsidRDefault="0025190A" w:rsidP="0025190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25190A" w:rsidRPr="00BF5066" w:rsidRDefault="0025190A" w:rsidP="0025190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BF5066">
        <w:rPr>
          <w:rFonts w:ascii="Times New Roman" w:hAnsi="Times New Roman"/>
          <w:sz w:val="24"/>
          <w:szCs w:val="24"/>
        </w:rPr>
        <w:t>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25190A" w:rsidRPr="00BF5066" w:rsidRDefault="0025190A" w:rsidP="002519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5066">
        <w:rPr>
          <w:rFonts w:ascii="Times New Roman" w:hAnsi="Times New Roman" w:cs="Times New Roman"/>
          <w:sz w:val="24"/>
          <w:szCs w:val="24"/>
        </w:rPr>
        <w:t>Предметные результаты изучения курса "Математика: алгебра и начала математического анализа, геометрия" (базовый уровень)</w:t>
      </w:r>
      <w:r w:rsidRPr="00BF5066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BF5066">
        <w:rPr>
          <w:rFonts w:ascii="Times New Roman" w:hAnsi="Times New Roman" w:cs="Times New Roman"/>
          <w:sz w:val="24"/>
          <w:szCs w:val="24"/>
        </w:rPr>
        <w:t>включают:</w:t>
      </w:r>
    </w:p>
    <w:p w:rsidR="0025190A" w:rsidRPr="00BF5066" w:rsidRDefault="0025190A" w:rsidP="002519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5066"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proofErr w:type="spellStart"/>
      <w:r w:rsidRPr="00BF506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F5066">
        <w:rPr>
          <w:rFonts w:ascii="Times New Roman" w:hAnsi="Times New Roman" w:cs="Times New Roman"/>
          <w:sz w:val="24"/>
          <w:szCs w:val="24"/>
        </w:rPr>
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25190A" w:rsidRPr="00BF5066" w:rsidRDefault="0025190A" w:rsidP="002519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5066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BF506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F5066">
        <w:rPr>
          <w:rFonts w:ascii="Times New Roman" w:hAnsi="Times New Roman" w:cs="Times New Roman"/>
          <w:sz w:val="24"/>
          <w:szCs w:val="24"/>
        </w:rPr>
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25190A" w:rsidRPr="00BF5066" w:rsidRDefault="0025190A" w:rsidP="002519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5066">
        <w:rPr>
          <w:rFonts w:ascii="Times New Roman" w:hAnsi="Times New Roman" w:cs="Times New Roman"/>
          <w:sz w:val="24"/>
          <w:szCs w:val="24"/>
        </w:rPr>
        <w:t>3) 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25190A" w:rsidRPr="00BF5066" w:rsidRDefault="0025190A" w:rsidP="002519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5066">
        <w:rPr>
          <w:rFonts w:ascii="Times New Roman" w:hAnsi="Times New Roman" w:cs="Times New Roman"/>
          <w:sz w:val="24"/>
          <w:szCs w:val="24"/>
        </w:rPr>
        <w:t>4)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25190A" w:rsidRPr="00BF5066" w:rsidRDefault="0025190A" w:rsidP="002519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5066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BF506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F5066">
        <w:rPr>
          <w:rFonts w:ascii="Times New Roman" w:hAnsi="Times New Roman" w:cs="Times New Roman"/>
          <w:sz w:val="24"/>
          <w:szCs w:val="24"/>
        </w:rPr>
        <w:t xml:space="preserve"> представлений об основных понятиях, идеях и методах математического анализа;</w:t>
      </w:r>
    </w:p>
    <w:p w:rsidR="0025190A" w:rsidRPr="00BF5066" w:rsidRDefault="0025190A" w:rsidP="002519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5066">
        <w:rPr>
          <w:rFonts w:ascii="Times New Roman" w:hAnsi="Times New Roman" w:cs="Times New Roman"/>
          <w:sz w:val="24"/>
          <w:szCs w:val="24"/>
        </w:rPr>
        <w:t xml:space="preserve">6) 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BF506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F5066">
        <w:rPr>
          <w:rFonts w:ascii="Times New Roman" w:hAnsi="Times New Roman" w:cs="Times New Roman"/>
          <w:sz w:val="24"/>
          <w:szCs w:val="24"/>
        </w:rPr>
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25190A" w:rsidRPr="00BF5066" w:rsidRDefault="0025190A" w:rsidP="002519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5066">
        <w:rPr>
          <w:rFonts w:ascii="Times New Roman" w:hAnsi="Times New Roman" w:cs="Times New Roman"/>
          <w:sz w:val="24"/>
          <w:szCs w:val="24"/>
        </w:rPr>
        <w:t xml:space="preserve">7) </w:t>
      </w:r>
      <w:proofErr w:type="spellStart"/>
      <w:r w:rsidRPr="00BF506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F5066">
        <w:rPr>
          <w:rFonts w:ascii="Times New Roman" w:hAnsi="Times New Roman" w:cs="Times New Roman"/>
          <w:sz w:val="24"/>
          <w:szCs w:val="24"/>
        </w:rPr>
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25190A" w:rsidRPr="00BF5066" w:rsidRDefault="0025190A" w:rsidP="002519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5066">
        <w:rPr>
          <w:rFonts w:ascii="Times New Roman" w:hAnsi="Times New Roman" w:cs="Times New Roman"/>
          <w:sz w:val="24"/>
          <w:szCs w:val="24"/>
        </w:rPr>
        <w:t>8) владение навыками использования готовых компьютерных программ при решении задач;</w:t>
      </w:r>
    </w:p>
    <w:p w:rsidR="0025190A" w:rsidRPr="00BF5066" w:rsidRDefault="0025190A" w:rsidP="002519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5066">
        <w:rPr>
          <w:rFonts w:ascii="Times New Roman" w:hAnsi="Times New Roman" w:cs="Times New Roman"/>
          <w:sz w:val="24"/>
          <w:szCs w:val="24"/>
        </w:rPr>
        <w:t>"Математика: алгебра и начала математического анализа, геометрия" (углубленный уровень</w:t>
      </w:r>
      <w:r w:rsidRPr="00800479">
        <w:rPr>
          <w:rFonts w:ascii="Times New Roman" w:hAnsi="Times New Roman" w:cs="Times New Roman"/>
          <w:sz w:val="24"/>
          <w:szCs w:val="24"/>
        </w:rPr>
        <w:t>) -</w:t>
      </w:r>
      <w:r w:rsidRPr="00BF5066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BF5066">
        <w:rPr>
          <w:rFonts w:ascii="Times New Roman" w:hAnsi="Times New Roman" w:cs="Times New Roman"/>
          <w:sz w:val="24"/>
          <w:szCs w:val="24"/>
        </w:rPr>
        <w:t>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отражать:</w:t>
      </w:r>
    </w:p>
    <w:p w:rsidR="0025190A" w:rsidRPr="00BF5066" w:rsidRDefault="0025190A" w:rsidP="002519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5066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BF506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F5066">
        <w:rPr>
          <w:rFonts w:ascii="Times New Roman" w:hAnsi="Times New Roman" w:cs="Times New Roman"/>
          <w:sz w:val="24"/>
          <w:szCs w:val="24"/>
        </w:rPr>
        <w:t xml:space="preserve"> представлений о необходимости доказательств при обосновании математических утверждений и роли аксиоматики в проведении дедуктивных рассуждений;</w:t>
      </w:r>
    </w:p>
    <w:p w:rsidR="0025190A" w:rsidRPr="00BF5066" w:rsidRDefault="0025190A" w:rsidP="002519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5066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BF506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F5066">
        <w:rPr>
          <w:rFonts w:ascii="Times New Roman" w:hAnsi="Times New Roman" w:cs="Times New Roman"/>
          <w:sz w:val="24"/>
          <w:szCs w:val="24"/>
        </w:rPr>
        <w:t xml:space="preserve">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</w:t>
      </w:r>
    </w:p>
    <w:p w:rsidR="0025190A" w:rsidRPr="00BF5066" w:rsidRDefault="0025190A" w:rsidP="002519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5066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BF506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F5066">
        <w:rPr>
          <w:rFonts w:ascii="Times New Roman" w:hAnsi="Times New Roman" w:cs="Times New Roman"/>
          <w:sz w:val="24"/>
          <w:szCs w:val="24"/>
        </w:rPr>
        <w:t xml:space="preserve"> умений моделировать реальные ситуации, исследовать построенные модели, интерпретировать полученный результат;</w:t>
      </w:r>
    </w:p>
    <w:p w:rsidR="0025190A" w:rsidRPr="00BF5066" w:rsidRDefault="0025190A" w:rsidP="002519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5066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BF506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F5066">
        <w:rPr>
          <w:rFonts w:ascii="Times New Roman" w:hAnsi="Times New Roman" w:cs="Times New Roman"/>
          <w:sz w:val="24"/>
          <w:szCs w:val="24"/>
        </w:rPr>
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25190A" w:rsidRPr="00BF5066" w:rsidRDefault="0025190A" w:rsidP="002519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5066">
        <w:rPr>
          <w:rFonts w:ascii="Times New Roman" w:hAnsi="Times New Roman" w:cs="Times New Roman"/>
          <w:sz w:val="24"/>
          <w:szCs w:val="24"/>
        </w:rPr>
        <w:t>5) 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</w:r>
    </w:p>
    <w:p w:rsidR="00954602" w:rsidRPr="00B345B9" w:rsidRDefault="00954602" w:rsidP="00C452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5190A" w:rsidRPr="00893F7C" w:rsidRDefault="0025190A" w:rsidP="002519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93F7C">
        <w:rPr>
          <w:rFonts w:ascii="Times New Roman" w:hAnsi="Times New Roman"/>
          <w:b/>
          <w:sz w:val="24"/>
          <w:szCs w:val="24"/>
        </w:rPr>
        <w:t>Геометрия</w:t>
      </w:r>
    </w:p>
    <w:p w:rsidR="0025190A" w:rsidRPr="00233550" w:rsidRDefault="0025190A" w:rsidP="002519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33550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p w:rsidR="0025190A" w:rsidRDefault="0025190A" w:rsidP="002519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Pr="00233550">
        <w:rPr>
          <w:rFonts w:ascii="Times New Roman" w:hAnsi="Times New Roman"/>
          <w:b/>
          <w:sz w:val="24"/>
          <w:szCs w:val="24"/>
        </w:rPr>
        <w:t xml:space="preserve"> класс (2 часа в неделю)</w:t>
      </w:r>
    </w:p>
    <w:p w:rsidR="0025190A" w:rsidRPr="00292002" w:rsidRDefault="0025190A" w:rsidP="0025190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W w:w="95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5954"/>
        <w:gridCol w:w="1134"/>
        <w:gridCol w:w="1843"/>
      </w:tblGrid>
      <w:tr w:rsidR="0025190A" w:rsidRPr="00233550" w:rsidTr="00594415">
        <w:trPr>
          <w:jc w:val="center"/>
        </w:trPr>
        <w:tc>
          <w:tcPr>
            <w:tcW w:w="631" w:type="dxa"/>
          </w:tcPr>
          <w:p w:rsidR="0025190A" w:rsidRPr="00233550" w:rsidRDefault="0025190A" w:rsidP="005944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355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954" w:type="dxa"/>
          </w:tcPr>
          <w:p w:rsidR="0025190A" w:rsidRPr="00233550" w:rsidRDefault="0025190A" w:rsidP="005944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3550">
              <w:rPr>
                <w:rFonts w:ascii="Times New Roman" w:hAnsi="Times New Roman"/>
                <w:b/>
                <w:sz w:val="24"/>
                <w:szCs w:val="24"/>
              </w:rPr>
              <w:t>Изучаемый материал</w:t>
            </w:r>
          </w:p>
        </w:tc>
        <w:tc>
          <w:tcPr>
            <w:tcW w:w="1134" w:type="dxa"/>
          </w:tcPr>
          <w:p w:rsidR="0025190A" w:rsidRPr="00233550" w:rsidRDefault="0025190A" w:rsidP="005944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3550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843" w:type="dxa"/>
          </w:tcPr>
          <w:p w:rsidR="0025190A" w:rsidRPr="00233550" w:rsidRDefault="0025190A" w:rsidP="005944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3550"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25190A" w:rsidRPr="00233550" w:rsidTr="00594415">
        <w:trPr>
          <w:jc w:val="center"/>
        </w:trPr>
        <w:tc>
          <w:tcPr>
            <w:tcW w:w="631" w:type="dxa"/>
          </w:tcPr>
          <w:p w:rsidR="0025190A" w:rsidRPr="00233550" w:rsidRDefault="0025190A" w:rsidP="005944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55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54" w:type="dxa"/>
          </w:tcPr>
          <w:p w:rsidR="0025190A" w:rsidRPr="00233550" w:rsidRDefault="0025190A" w:rsidP="005944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Цилиндр, конус и шар</w:t>
            </w:r>
          </w:p>
        </w:tc>
        <w:tc>
          <w:tcPr>
            <w:tcW w:w="1134" w:type="dxa"/>
          </w:tcPr>
          <w:p w:rsidR="0025190A" w:rsidRPr="00233550" w:rsidRDefault="0025190A" w:rsidP="005944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25190A" w:rsidRPr="00233550" w:rsidRDefault="0025190A" w:rsidP="005944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190A" w:rsidRPr="00233550" w:rsidTr="00594415">
        <w:trPr>
          <w:jc w:val="center"/>
        </w:trPr>
        <w:tc>
          <w:tcPr>
            <w:tcW w:w="631" w:type="dxa"/>
          </w:tcPr>
          <w:p w:rsidR="0025190A" w:rsidRPr="00233550" w:rsidRDefault="0025190A" w:rsidP="005944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55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54" w:type="dxa"/>
          </w:tcPr>
          <w:p w:rsidR="0025190A" w:rsidRPr="00233550" w:rsidRDefault="0025190A" w:rsidP="005944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Объемы тел</w:t>
            </w:r>
          </w:p>
        </w:tc>
        <w:tc>
          <w:tcPr>
            <w:tcW w:w="1134" w:type="dxa"/>
          </w:tcPr>
          <w:p w:rsidR="0025190A" w:rsidRPr="00233550" w:rsidRDefault="0025190A" w:rsidP="005944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25190A" w:rsidRPr="00233550" w:rsidRDefault="0025190A" w:rsidP="005944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190A" w:rsidRPr="00233550" w:rsidTr="00594415">
        <w:trPr>
          <w:jc w:val="center"/>
        </w:trPr>
        <w:tc>
          <w:tcPr>
            <w:tcW w:w="631" w:type="dxa"/>
          </w:tcPr>
          <w:p w:rsidR="0025190A" w:rsidRPr="00233550" w:rsidRDefault="0025190A" w:rsidP="005944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55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54" w:type="dxa"/>
          </w:tcPr>
          <w:p w:rsidR="0025190A" w:rsidRPr="00233550" w:rsidRDefault="0025190A" w:rsidP="005944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Векторы в пространстве</w:t>
            </w:r>
          </w:p>
        </w:tc>
        <w:tc>
          <w:tcPr>
            <w:tcW w:w="1134" w:type="dxa"/>
          </w:tcPr>
          <w:p w:rsidR="0025190A" w:rsidRPr="00233550" w:rsidRDefault="0025190A" w:rsidP="005944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25190A" w:rsidRPr="00233550" w:rsidRDefault="0025190A" w:rsidP="005944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90A" w:rsidRPr="00233550" w:rsidTr="00594415">
        <w:trPr>
          <w:jc w:val="center"/>
        </w:trPr>
        <w:tc>
          <w:tcPr>
            <w:tcW w:w="631" w:type="dxa"/>
          </w:tcPr>
          <w:p w:rsidR="0025190A" w:rsidRPr="00233550" w:rsidRDefault="0025190A" w:rsidP="005944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55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954" w:type="dxa"/>
          </w:tcPr>
          <w:p w:rsidR="0025190A" w:rsidRPr="00233550" w:rsidRDefault="0025190A" w:rsidP="005944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 координат в пространстве. Движения</w:t>
            </w:r>
          </w:p>
        </w:tc>
        <w:tc>
          <w:tcPr>
            <w:tcW w:w="1134" w:type="dxa"/>
          </w:tcPr>
          <w:p w:rsidR="0025190A" w:rsidRPr="00233550" w:rsidRDefault="0025190A" w:rsidP="005944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25190A" w:rsidRPr="00233550" w:rsidRDefault="0025190A" w:rsidP="005944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35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190A" w:rsidRPr="00233550" w:rsidTr="00594415">
        <w:trPr>
          <w:jc w:val="center"/>
        </w:trPr>
        <w:tc>
          <w:tcPr>
            <w:tcW w:w="631" w:type="dxa"/>
          </w:tcPr>
          <w:p w:rsidR="0025190A" w:rsidRPr="00233550" w:rsidRDefault="0025190A" w:rsidP="005944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55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954" w:type="dxa"/>
          </w:tcPr>
          <w:p w:rsidR="0025190A" w:rsidRPr="00233550" w:rsidRDefault="0025190A" w:rsidP="005944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550">
              <w:rPr>
                <w:rFonts w:ascii="Times New Roman" w:hAnsi="Times New Roman"/>
                <w:sz w:val="24"/>
                <w:szCs w:val="24"/>
              </w:rPr>
              <w:t xml:space="preserve">Заключительное повторение </w:t>
            </w:r>
            <w:r>
              <w:rPr>
                <w:rFonts w:ascii="Times New Roman" w:hAnsi="Times New Roman"/>
                <w:sz w:val="24"/>
                <w:szCs w:val="24"/>
              </w:rPr>
              <w:t>при подготовке учащихся к итоговой аттестации по геометрии</w:t>
            </w:r>
          </w:p>
        </w:tc>
        <w:tc>
          <w:tcPr>
            <w:tcW w:w="1134" w:type="dxa"/>
          </w:tcPr>
          <w:p w:rsidR="0025190A" w:rsidRPr="00233550" w:rsidRDefault="0025190A" w:rsidP="005944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25190A" w:rsidRPr="00233550" w:rsidRDefault="0025190A" w:rsidP="005944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90A" w:rsidRPr="00233550" w:rsidTr="00594415">
        <w:trPr>
          <w:jc w:val="center"/>
        </w:trPr>
        <w:tc>
          <w:tcPr>
            <w:tcW w:w="631" w:type="dxa"/>
          </w:tcPr>
          <w:p w:rsidR="0025190A" w:rsidRPr="00233550" w:rsidRDefault="0025190A" w:rsidP="005944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25190A" w:rsidRPr="00233550" w:rsidRDefault="0025190A" w:rsidP="005944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355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5190A" w:rsidRPr="00233550" w:rsidRDefault="0025190A" w:rsidP="00594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3550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843" w:type="dxa"/>
          </w:tcPr>
          <w:p w:rsidR="0025190A" w:rsidRPr="00233550" w:rsidRDefault="0025190A" w:rsidP="00594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25190A" w:rsidRDefault="0025190A" w:rsidP="002519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190A" w:rsidRDefault="0025190A" w:rsidP="002519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190A" w:rsidRPr="00233550" w:rsidRDefault="0025190A" w:rsidP="002519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тем учебного курса 11</w:t>
      </w:r>
      <w:r w:rsidRPr="00233550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25190A" w:rsidRPr="00947A3A" w:rsidRDefault="0025190A" w:rsidP="0025190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Pr="00BF1F30">
        <w:rPr>
          <w:rFonts w:ascii="Times New Roman" w:hAnsi="Times New Roman"/>
          <w:b/>
          <w:sz w:val="24"/>
          <w:szCs w:val="24"/>
        </w:rPr>
        <w:t>Цилиндр, конус и шар (16ч).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3CA9">
        <w:rPr>
          <w:rFonts w:ascii="Times New Roman" w:hAnsi="Times New Roman"/>
          <w:sz w:val="24"/>
          <w:szCs w:val="24"/>
          <w:u w:val="single"/>
        </w:rPr>
        <w:t>Тела вращения: цилиндр, конус, шар и сфера.</w:t>
      </w:r>
      <w:r w:rsidRPr="00AE3CA9">
        <w:rPr>
          <w:rFonts w:ascii="Times New Roman" w:hAnsi="Times New Roman"/>
          <w:sz w:val="24"/>
          <w:szCs w:val="24"/>
        </w:rPr>
        <w:t xml:space="preserve"> </w:t>
      </w:r>
      <w:r w:rsidRPr="00AE3CA9">
        <w:rPr>
          <w:rFonts w:ascii="Times New Roman" w:hAnsi="Times New Roman"/>
          <w:i/>
          <w:sz w:val="24"/>
          <w:szCs w:val="24"/>
          <w:u w:val="single"/>
        </w:rPr>
        <w:t>Развертка цилиндра и конуса.</w:t>
      </w:r>
      <w:r w:rsidRPr="0020068F">
        <w:rPr>
          <w:rFonts w:ascii="Times New Roman" w:hAnsi="Times New Roman"/>
          <w:i/>
          <w:sz w:val="24"/>
          <w:szCs w:val="24"/>
        </w:rPr>
        <w:t xml:space="preserve"> </w:t>
      </w:r>
      <w:r w:rsidRPr="00AE3CA9">
        <w:rPr>
          <w:rFonts w:ascii="Times New Roman" w:hAnsi="Times New Roman"/>
          <w:sz w:val="24"/>
          <w:szCs w:val="24"/>
          <w:u w:val="single"/>
        </w:rPr>
        <w:t>Площадь поверхности цилиндра и конуса.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AE3CA9">
        <w:rPr>
          <w:rFonts w:ascii="Times New Roman" w:hAnsi="Times New Roman"/>
          <w:sz w:val="24"/>
          <w:szCs w:val="24"/>
          <w:u w:val="single"/>
        </w:rPr>
        <w:t>Сечения цилиндра, конуса и шара.</w:t>
      </w:r>
      <w:r w:rsidRPr="002D347B">
        <w:rPr>
          <w:rFonts w:ascii="Times New Roman" w:hAnsi="Times New Roman"/>
          <w:sz w:val="24"/>
          <w:szCs w:val="24"/>
        </w:rPr>
        <w:t xml:space="preserve"> </w:t>
      </w:r>
      <w:r w:rsidRPr="00135FAF">
        <w:rPr>
          <w:rFonts w:ascii="Times New Roman" w:hAnsi="Times New Roman"/>
          <w:i/>
          <w:sz w:val="24"/>
          <w:szCs w:val="24"/>
          <w:u w:val="single"/>
        </w:rPr>
        <w:t>Элементы сферической геометрии. Конические сечения</w:t>
      </w:r>
      <w:r w:rsidRPr="00C25B42">
        <w:rPr>
          <w:rFonts w:ascii="Times New Roman" w:hAnsi="Times New Roman"/>
          <w:i/>
          <w:sz w:val="24"/>
          <w:szCs w:val="24"/>
          <w:u w:val="single"/>
        </w:rPr>
        <w:t>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AE3CA9">
        <w:rPr>
          <w:rFonts w:ascii="Times New Roman" w:hAnsi="Times New Roman"/>
          <w:sz w:val="24"/>
          <w:szCs w:val="24"/>
          <w:u w:val="single"/>
        </w:rPr>
        <w:t>Шаровой сегмент, шаровой слой, шаровой сектор (конус)</w:t>
      </w:r>
      <w:r w:rsidRPr="002D347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3CA9">
        <w:rPr>
          <w:rFonts w:ascii="Times New Roman" w:hAnsi="Times New Roman"/>
          <w:sz w:val="24"/>
          <w:szCs w:val="24"/>
          <w:u w:val="single"/>
        </w:rPr>
        <w:t>Усеченный конус.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3CA9">
        <w:rPr>
          <w:rFonts w:ascii="Times New Roman" w:hAnsi="Times New Roman"/>
          <w:sz w:val="24"/>
          <w:szCs w:val="24"/>
          <w:u w:val="single"/>
        </w:rPr>
        <w:t>Касательные прямые и плоскости.</w:t>
      </w:r>
      <w:r w:rsidRPr="002D347B">
        <w:rPr>
          <w:rFonts w:ascii="Times New Roman" w:hAnsi="Times New Roman"/>
          <w:sz w:val="24"/>
          <w:szCs w:val="24"/>
        </w:rPr>
        <w:t xml:space="preserve"> </w:t>
      </w:r>
      <w:r w:rsidRPr="00AE3CA9">
        <w:rPr>
          <w:rFonts w:ascii="Times New Roman" w:hAnsi="Times New Roman"/>
          <w:sz w:val="24"/>
          <w:szCs w:val="24"/>
          <w:u w:val="single"/>
        </w:rPr>
        <w:t>Площадь сферы.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3252C2">
        <w:rPr>
          <w:rFonts w:ascii="Times New Roman" w:hAnsi="Times New Roman"/>
          <w:i/>
          <w:sz w:val="24"/>
          <w:szCs w:val="24"/>
          <w:u w:val="single"/>
        </w:rPr>
        <w:t>Площадь сферического пояса.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AE3CA9">
        <w:rPr>
          <w:rFonts w:ascii="Times New Roman" w:hAnsi="Times New Roman"/>
          <w:sz w:val="24"/>
          <w:szCs w:val="24"/>
          <w:u w:val="single"/>
        </w:rPr>
        <w:t>Вписанные и описанные сферы</w:t>
      </w:r>
      <w:r w:rsidRPr="002D347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5B42">
        <w:rPr>
          <w:rFonts w:ascii="Times New Roman" w:hAnsi="Times New Roman"/>
          <w:i/>
          <w:sz w:val="24"/>
          <w:szCs w:val="24"/>
          <w:u w:val="single"/>
        </w:rPr>
        <w:t>Касающиеся сферы.</w:t>
      </w:r>
      <w:r w:rsidRPr="00632AF8">
        <w:rPr>
          <w:i/>
        </w:rPr>
        <w:t xml:space="preserve"> </w:t>
      </w:r>
      <w:r w:rsidRPr="00AE3CA9">
        <w:rPr>
          <w:rFonts w:ascii="Times New Roman" w:hAnsi="Times New Roman"/>
          <w:sz w:val="24"/>
          <w:szCs w:val="24"/>
          <w:u w:val="single"/>
        </w:rPr>
        <w:t>Комбинации многогранников и тел вращения.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AE3CA9">
        <w:rPr>
          <w:rFonts w:ascii="Times New Roman" w:hAnsi="Times New Roman"/>
          <w:i/>
          <w:sz w:val="24"/>
          <w:szCs w:val="24"/>
          <w:u w:val="single"/>
        </w:rPr>
        <w:t>Комбинации тел вращения.</w:t>
      </w:r>
    </w:p>
    <w:p w:rsidR="0025190A" w:rsidRPr="003252C2" w:rsidRDefault="0025190A" w:rsidP="002519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546968">
        <w:rPr>
          <w:rFonts w:ascii="Times New Roman" w:hAnsi="Times New Roman"/>
          <w:b/>
          <w:sz w:val="24"/>
          <w:szCs w:val="24"/>
        </w:rPr>
        <w:t>2. Объемы тел (17ч).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E3CA9">
        <w:rPr>
          <w:rFonts w:ascii="Times New Roman" w:hAnsi="Times New Roman"/>
          <w:sz w:val="24"/>
          <w:szCs w:val="24"/>
          <w:u w:val="single"/>
        </w:rPr>
        <w:t>Понятие объема.</w:t>
      </w:r>
      <w:r w:rsidRPr="00AE3CA9">
        <w:rPr>
          <w:rFonts w:ascii="Times New Roman" w:hAnsi="Times New Roman"/>
          <w:sz w:val="24"/>
          <w:szCs w:val="24"/>
        </w:rPr>
        <w:t xml:space="preserve"> </w:t>
      </w:r>
      <w:r w:rsidRPr="003252C2">
        <w:rPr>
          <w:rFonts w:ascii="Times New Roman" w:hAnsi="Times New Roman"/>
          <w:i/>
          <w:sz w:val="24"/>
          <w:szCs w:val="24"/>
          <w:u w:val="single"/>
        </w:rPr>
        <w:t>Аксиомы объема.</w:t>
      </w:r>
      <w:r w:rsidRPr="00632AF8">
        <w:rPr>
          <w:i/>
        </w:rPr>
        <w:t xml:space="preserve"> </w:t>
      </w:r>
      <w:r w:rsidRPr="00AE3CA9">
        <w:rPr>
          <w:rFonts w:ascii="Times New Roman" w:hAnsi="Times New Roman"/>
          <w:sz w:val="24"/>
          <w:szCs w:val="24"/>
          <w:u w:val="single"/>
        </w:rPr>
        <w:t>Объемы многогранников.</w:t>
      </w:r>
      <w:r w:rsidRPr="00AE3CA9">
        <w:rPr>
          <w:rFonts w:ascii="Times New Roman" w:hAnsi="Times New Roman"/>
          <w:sz w:val="24"/>
          <w:szCs w:val="24"/>
        </w:rPr>
        <w:t xml:space="preserve"> </w:t>
      </w:r>
      <w:r w:rsidRPr="00AE3CA9">
        <w:rPr>
          <w:rFonts w:ascii="Times New Roman" w:hAnsi="Times New Roman"/>
          <w:sz w:val="24"/>
          <w:szCs w:val="24"/>
          <w:u w:val="single"/>
        </w:rPr>
        <w:t>Объемы тел вращения.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3CA9">
        <w:rPr>
          <w:rFonts w:ascii="Times New Roman" w:hAnsi="Times New Roman"/>
          <w:i/>
          <w:sz w:val="24"/>
          <w:szCs w:val="24"/>
          <w:u w:val="single"/>
        </w:rPr>
        <w:t>Перпендикулярное сечение призмы.</w:t>
      </w:r>
      <w:r w:rsidRPr="00AE3CA9">
        <w:rPr>
          <w:rStyle w:val="FontStyle50"/>
          <w:sz w:val="24"/>
          <w:szCs w:val="24"/>
        </w:rPr>
        <w:t xml:space="preserve"> </w:t>
      </w:r>
      <w:r w:rsidRPr="00AE3CA9">
        <w:rPr>
          <w:rFonts w:ascii="Times New Roman" w:hAnsi="Times New Roman"/>
          <w:i/>
          <w:sz w:val="24"/>
          <w:szCs w:val="24"/>
          <w:u w:val="single"/>
        </w:rPr>
        <w:t>Вывод формул объемов прямоугольного параллелепипеда, призмы и пирамиды.</w:t>
      </w:r>
      <w:r w:rsidRPr="00AE3CA9">
        <w:rPr>
          <w:rFonts w:ascii="Times New Roman" w:hAnsi="Times New Roman"/>
          <w:i/>
          <w:sz w:val="24"/>
          <w:szCs w:val="24"/>
        </w:rPr>
        <w:t xml:space="preserve"> </w:t>
      </w:r>
      <w:r w:rsidRPr="00AE3CA9">
        <w:rPr>
          <w:rFonts w:ascii="Times New Roman" w:hAnsi="Times New Roman"/>
          <w:i/>
          <w:sz w:val="24"/>
          <w:szCs w:val="24"/>
          <w:u w:val="single"/>
        </w:rPr>
        <w:t>Формулы для нахождения объема тетраэдра.</w:t>
      </w:r>
      <w:r w:rsidRPr="00AE3CA9">
        <w:rPr>
          <w:rFonts w:ascii="Times New Roman" w:hAnsi="Times New Roman"/>
          <w:iCs/>
          <w:sz w:val="24"/>
          <w:szCs w:val="24"/>
        </w:rPr>
        <w:t xml:space="preserve"> </w:t>
      </w:r>
      <w:r w:rsidRPr="00AE3CA9">
        <w:rPr>
          <w:rFonts w:ascii="Times New Roman" w:hAnsi="Times New Roman"/>
          <w:i/>
          <w:sz w:val="24"/>
          <w:szCs w:val="24"/>
          <w:u w:val="single"/>
        </w:rPr>
        <w:t>Приложения интеграла к вычислению объемов и поверхностей тел вращения.</w:t>
      </w:r>
      <w:r w:rsidRPr="00AE3CA9">
        <w:rPr>
          <w:rFonts w:ascii="Times New Roman" w:hAnsi="Times New Roman"/>
          <w:i/>
          <w:sz w:val="24"/>
          <w:szCs w:val="24"/>
        </w:rPr>
        <w:t xml:space="preserve"> </w:t>
      </w:r>
      <w:r w:rsidRPr="00AE3CA9">
        <w:rPr>
          <w:rFonts w:ascii="Times New Roman" w:hAnsi="Times New Roman"/>
          <w:i/>
          <w:sz w:val="24"/>
          <w:szCs w:val="24"/>
          <w:u w:val="single"/>
        </w:rPr>
        <w:t>Объем шарового слоя.</w:t>
      </w:r>
      <w:r w:rsidRPr="00AE3CA9">
        <w:rPr>
          <w:rFonts w:ascii="Times New Roman" w:hAnsi="Times New Roman"/>
          <w:i/>
          <w:sz w:val="24"/>
          <w:szCs w:val="24"/>
        </w:rPr>
        <w:t xml:space="preserve"> </w:t>
      </w:r>
      <w:r w:rsidRPr="003252C2">
        <w:rPr>
          <w:rFonts w:ascii="Times New Roman" w:hAnsi="Times New Roman"/>
          <w:i/>
          <w:sz w:val="24"/>
          <w:szCs w:val="24"/>
          <w:u w:val="single"/>
        </w:rPr>
        <w:t>Теоремы об отношениях объемов.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AE3CA9">
        <w:rPr>
          <w:rFonts w:ascii="Times New Roman" w:hAnsi="Times New Roman"/>
          <w:i/>
          <w:sz w:val="24"/>
          <w:szCs w:val="24"/>
          <w:u w:val="single"/>
        </w:rPr>
        <w:t xml:space="preserve">Применение объемов при решении </w:t>
      </w:r>
      <w:r w:rsidRPr="003252C2">
        <w:rPr>
          <w:rFonts w:ascii="Times New Roman" w:hAnsi="Times New Roman"/>
          <w:i/>
          <w:sz w:val="24"/>
          <w:szCs w:val="24"/>
          <w:u w:val="single"/>
        </w:rPr>
        <w:t>задач.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3252C2">
        <w:rPr>
          <w:rFonts w:ascii="Times New Roman" w:hAnsi="Times New Roman"/>
          <w:sz w:val="24"/>
          <w:szCs w:val="24"/>
          <w:u w:val="single"/>
        </w:rPr>
        <w:t>Подобие в пространстве. Отношение объемов и площадей поверхностей подобных фигур.</w:t>
      </w:r>
    </w:p>
    <w:p w:rsidR="0025190A" w:rsidRPr="00892CED" w:rsidRDefault="0025190A" w:rsidP="0025190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46968">
        <w:rPr>
          <w:rFonts w:ascii="Times New Roman" w:hAnsi="Times New Roman"/>
          <w:b/>
          <w:sz w:val="24"/>
          <w:szCs w:val="24"/>
        </w:rPr>
        <w:t>3. Векторы в пространстве (7ч).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47A3A">
        <w:rPr>
          <w:rFonts w:ascii="Times New Roman" w:hAnsi="Times New Roman"/>
          <w:sz w:val="24"/>
          <w:szCs w:val="24"/>
        </w:rPr>
        <w:t xml:space="preserve">Понятие вектора. </w:t>
      </w:r>
      <w:r w:rsidRPr="00892CED">
        <w:rPr>
          <w:rFonts w:ascii="Times New Roman" w:hAnsi="Times New Roman"/>
          <w:sz w:val="24"/>
          <w:szCs w:val="24"/>
          <w:u w:val="single"/>
        </w:rPr>
        <w:t>Повторение.</w:t>
      </w:r>
      <w:r w:rsidRPr="00892CE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892CED">
        <w:rPr>
          <w:rFonts w:ascii="Times New Roman" w:hAnsi="Times New Roman"/>
          <w:i/>
          <w:sz w:val="24"/>
          <w:szCs w:val="24"/>
          <w:u w:val="single"/>
        </w:rPr>
        <w:t>Решение задач с помощью векторов и координат.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947A3A">
        <w:rPr>
          <w:rFonts w:ascii="Times New Roman" w:hAnsi="Times New Roman"/>
          <w:sz w:val="24"/>
          <w:szCs w:val="24"/>
        </w:rPr>
        <w:t>Равенство векторов.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61E10">
        <w:rPr>
          <w:rFonts w:ascii="Times New Roman" w:hAnsi="Times New Roman"/>
          <w:sz w:val="24"/>
          <w:szCs w:val="24"/>
          <w:u w:val="single"/>
        </w:rPr>
        <w:t>Сумма векторов, умножение вектора на число.</w:t>
      </w:r>
      <w:r>
        <w:rPr>
          <w:rFonts w:ascii="Times New Roman" w:hAnsi="Times New Roman"/>
          <w:sz w:val="24"/>
          <w:szCs w:val="24"/>
        </w:rPr>
        <w:t xml:space="preserve"> Компланарные векторы. Правило параллелепипеда. Разложение вектора по трем некомпланарным векторам.</w:t>
      </w:r>
    </w:p>
    <w:p w:rsidR="0025190A" w:rsidRPr="00C25B42" w:rsidRDefault="0025190A" w:rsidP="0025190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46968">
        <w:rPr>
          <w:rFonts w:ascii="Times New Roman" w:hAnsi="Times New Roman"/>
          <w:b/>
          <w:sz w:val="24"/>
          <w:szCs w:val="24"/>
        </w:rPr>
        <w:t>4. Метод координат в пространстве. Движения (16ч).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61E10">
        <w:rPr>
          <w:rFonts w:ascii="Times New Roman" w:hAnsi="Times New Roman"/>
          <w:sz w:val="24"/>
          <w:szCs w:val="24"/>
          <w:u w:val="single"/>
        </w:rPr>
        <w:t>Векторы и координаты.</w:t>
      </w:r>
      <w:r w:rsidRPr="002D34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Простейшие задачи в координатах. </w:t>
      </w:r>
      <w:r w:rsidRPr="00161E10">
        <w:rPr>
          <w:rFonts w:ascii="Times New Roman" w:hAnsi="Times New Roman"/>
          <w:sz w:val="24"/>
          <w:szCs w:val="24"/>
          <w:u w:val="single"/>
        </w:rPr>
        <w:t>Угол между векторами.</w:t>
      </w:r>
      <w:r w:rsidRPr="00161E10">
        <w:rPr>
          <w:rFonts w:ascii="Times New Roman" w:hAnsi="Times New Roman"/>
          <w:sz w:val="24"/>
          <w:szCs w:val="24"/>
        </w:rPr>
        <w:t xml:space="preserve"> </w:t>
      </w:r>
      <w:r w:rsidRPr="00161E10">
        <w:rPr>
          <w:rFonts w:ascii="Times New Roman" w:hAnsi="Times New Roman"/>
          <w:sz w:val="24"/>
          <w:szCs w:val="24"/>
          <w:u w:val="single"/>
        </w:rPr>
        <w:t>Скалярное произведение.</w:t>
      </w:r>
      <w:r w:rsidRPr="00161E10">
        <w:rPr>
          <w:rFonts w:ascii="Times New Roman" w:hAnsi="Times New Roman"/>
          <w:sz w:val="24"/>
          <w:szCs w:val="24"/>
        </w:rPr>
        <w:t xml:space="preserve"> </w:t>
      </w:r>
      <w:r w:rsidRPr="00161E10">
        <w:rPr>
          <w:rFonts w:ascii="Times New Roman" w:hAnsi="Times New Roman"/>
          <w:sz w:val="24"/>
          <w:szCs w:val="24"/>
          <w:u w:val="single"/>
        </w:rPr>
        <w:t>Уравнение плоскости.</w:t>
      </w:r>
      <w:r w:rsidRPr="00161E10">
        <w:rPr>
          <w:rFonts w:ascii="Times New Roman" w:hAnsi="Times New Roman"/>
          <w:sz w:val="24"/>
          <w:szCs w:val="24"/>
        </w:rPr>
        <w:t xml:space="preserve"> </w:t>
      </w:r>
      <w:r w:rsidRPr="00161E10">
        <w:rPr>
          <w:rFonts w:ascii="Times New Roman" w:hAnsi="Times New Roman"/>
          <w:sz w:val="24"/>
          <w:szCs w:val="24"/>
          <w:u w:val="single"/>
        </w:rPr>
        <w:t>Формула расстояния между точками.</w:t>
      </w:r>
      <w:r w:rsidRPr="00161E10">
        <w:rPr>
          <w:rFonts w:ascii="Times New Roman" w:hAnsi="Times New Roman"/>
          <w:sz w:val="24"/>
          <w:szCs w:val="24"/>
        </w:rPr>
        <w:t xml:space="preserve"> </w:t>
      </w:r>
      <w:r w:rsidRPr="00C25B42">
        <w:rPr>
          <w:rFonts w:ascii="Times New Roman" w:hAnsi="Times New Roman"/>
          <w:i/>
          <w:sz w:val="24"/>
          <w:szCs w:val="24"/>
          <w:u w:val="single"/>
        </w:rPr>
        <w:t>Формула расстояния от точки до плоскости.</w:t>
      </w:r>
      <w:r w:rsidRPr="00C25B42">
        <w:rPr>
          <w:i/>
          <w:u w:val="single"/>
        </w:rPr>
        <w:t xml:space="preserve"> </w:t>
      </w:r>
      <w:r w:rsidRPr="00161E10">
        <w:rPr>
          <w:rFonts w:ascii="Times New Roman" w:hAnsi="Times New Roman"/>
          <w:sz w:val="24"/>
          <w:szCs w:val="24"/>
          <w:u w:val="single"/>
        </w:rPr>
        <w:t>Уравнение сферы</w:t>
      </w:r>
      <w:r w:rsidRPr="002D347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5B42">
        <w:rPr>
          <w:rFonts w:ascii="Times New Roman" w:hAnsi="Times New Roman"/>
          <w:i/>
          <w:sz w:val="24"/>
          <w:szCs w:val="24"/>
          <w:u w:val="single"/>
        </w:rPr>
        <w:t>Способы задания прямой уравнениями.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AE3CA9">
        <w:rPr>
          <w:rFonts w:ascii="Times New Roman" w:hAnsi="Times New Roman"/>
          <w:i/>
          <w:sz w:val="24"/>
          <w:szCs w:val="24"/>
          <w:u w:val="single"/>
        </w:rPr>
        <w:t>Решение задач и доказательство теорем с помощью векторов и методом координат.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5B42">
        <w:rPr>
          <w:rFonts w:ascii="Times New Roman" w:hAnsi="Times New Roman"/>
          <w:i/>
          <w:sz w:val="24"/>
          <w:szCs w:val="24"/>
          <w:u w:val="single"/>
        </w:rPr>
        <w:t xml:space="preserve">Элементы геометрии масс. </w:t>
      </w:r>
      <w:r w:rsidRPr="00161E10">
        <w:rPr>
          <w:rFonts w:ascii="Times New Roman" w:hAnsi="Times New Roman"/>
          <w:sz w:val="24"/>
          <w:szCs w:val="24"/>
          <w:u w:val="single"/>
        </w:rPr>
        <w:t>Движения в пространстве: параллельный перенос, симметрия относительно плоскости, центральная симметрия, поворот относительно прямой.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53385">
        <w:rPr>
          <w:rFonts w:ascii="Times New Roman" w:hAnsi="Times New Roman"/>
          <w:i/>
          <w:sz w:val="24"/>
          <w:szCs w:val="24"/>
          <w:u w:val="single"/>
        </w:rPr>
        <w:t>Преобразование подобия, гомотетия. Решение задач на плоскости с использованием стереометрических методов.</w:t>
      </w:r>
    </w:p>
    <w:p w:rsidR="0025190A" w:rsidRPr="00947A3A" w:rsidRDefault="0025190A" w:rsidP="0025190A">
      <w:pPr>
        <w:spacing w:after="0" w:line="240" w:lineRule="auto"/>
        <w:ind w:firstLine="709"/>
        <w:jc w:val="both"/>
        <w:rPr>
          <w:rStyle w:val="FontStyle50"/>
          <w:b/>
          <w:i w:val="0"/>
          <w:iCs w:val="0"/>
          <w:sz w:val="24"/>
          <w:szCs w:val="24"/>
        </w:rPr>
      </w:pPr>
      <w:r w:rsidRPr="00546968">
        <w:rPr>
          <w:rFonts w:ascii="Times New Roman" w:hAnsi="Times New Roman"/>
          <w:b/>
          <w:sz w:val="24"/>
          <w:szCs w:val="24"/>
        </w:rPr>
        <w:t>5. Заключительное повторение при подготовке учащихся к итоговой аттестации по геометрии (12ч).</w:t>
      </w:r>
    </w:p>
    <w:p w:rsidR="0025190A" w:rsidRPr="00D965E9" w:rsidRDefault="0025190A" w:rsidP="0025190A">
      <w:pPr>
        <w:pStyle w:val="a0"/>
        <w:numPr>
          <w:ilvl w:val="0"/>
          <w:numId w:val="0"/>
        </w:numPr>
        <w:tabs>
          <w:tab w:val="left" w:pos="993"/>
        </w:tabs>
        <w:ind w:left="1429"/>
        <w:rPr>
          <w:rFonts w:ascii="Times New Roman" w:hAnsi="Times New Roman"/>
          <w:sz w:val="24"/>
          <w:szCs w:val="24"/>
        </w:rPr>
      </w:pPr>
    </w:p>
    <w:p w:rsidR="004F0DE8" w:rsidRPr="00F95BE7" w:rsidRDefault="004F0DE8" w:rsidP="00630BCE">
      <w:pPr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  <w:sectPr w:rsidR="004F0DE8" w:rsidRPr="00F95BE7" w:rsidSect="00B87854">
          <w:headerReference w:type="default" r:id="rId9"/>
          <w:footerReference w:type="default" r:id="rId10"/>
          <w:pgSz w:w="16838" w:h="11906" w:orient="landscape" w:code="9"/>
          <w:pgMar w:top="851" w:right="1134" w:bottom="851" w:left="1134" w:header="709" w:footer="709" w:gutter="0"/>
          <w:cols w:space="708"/>
          <w:docGrid w:linePitch="360"/>
        </w:sectPr>
      </w:pPr>
    </w:p>
    <w:p w:rsidR="00371791" w:rsidRPr="00F95BE7" w:rsidRDefault="00371791" w:rsidP="00FD6213">
      <w:pPr>
        <w:rPr>
          <w:rFonts w:ascii="Times New Roman" w:hAnsi="Times New Roman"/>
          <w:sz w:val="24"/>
          <w:szCs w:val="24"/>
        </w:rPr>
      </w:pPr>
    </w:p>
    <w:sectPr w:rsidR="00371791" w:rsidRPr="00F95BE7" w:rsidSect="00773D78">
      <w:pgSz w:w="16838" w:h="11906" w:orient="landscape"/>
      <w:pgMar w:top="426" w:right="720" w:bottom="720" w:left="720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CA3" w:rsidRDefault="00603CA3" w:rsidP="00E34B13">
      <w:pPr>
        <w:spacing w:after="0" w:line="240" w:lineRule="auto"/>
      </w:pPr>
      <w:r>
        <w:separator/>
      </w:r>
    </w:p>
  </w:endnote>
  <w:endnote w:type="continuationSeparator" w:id="0">
    <w:p w:rsidR="00603CA3" w:rsidRDefault="00603CA3" w:rsidP="00E34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F21" w:rsidRPr="007E11DC" w:rsidRDefault="00671B70">
    <w:pPr>
      <w:pStyle w:val="a6"/>
      <w:jc w:val="right"/>
      <w:rPr>
        <w:sz w:val="22"/>
        <w:szCs w:val="22"/>
      </w:rPr>
    </w:pPr>
    <w:r w:rsidRPr="007E11DC">
      <w:rPr>
        <w:sz w:val="22"/>
        <w:szCs w:val="22"/>
      </w:rPr>
      <w:fldChar w:fldCharType="begin"/>
    </w:r>
    <w:r w:rsidR="00011F21" w:rsidRPr="007E11DC">
      <w:rPr>
        <w:sz w:val="22"/>
        <w:szCs w:val="22"/>
      </w:rPr>
      <w:instrText xml:space="preserve"> PAGE   \* MERGEFORMAT </w:instrText>
    </w:r>
    <w:r w:rsidRPr="007E11DC">
      <w:rPr>
        <w:sz w:val="22"/>
        <w:szCs w:val="22"/>
      </w:rPr>
      <w:fldChar w:fldCharType="separate"/>
    </w:r>
    <w:r w:rsidR="00802EBA">
      <w:rPr>
        <w:noProof/>
        <w:sz w:val="22"/>
        <w:szCs w:val="22"/>
      </w:rPr>
      <w:t>8</w:t>
    </w:r>
    <w:r w:rsidRPr="007E11DC">
      <w:rPr>
        <w:sz w:val="22"/>
        <w:szCs w:val="22"/>
      </w:rPr>
      <w:fldChar w:fldCharType="end"/>
    </w:r>
  </w:p>
  <w:p w:rsidR="00011F21" w:rsidRPr="007E11DC" w:rsidRDefault="00011F21">
    <w:pPr>
      <w:pStyle w:val="a6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CA3" w:rsidRDefault="00603CA3" w:rsidP="00E34B13">
      <w:pPr>
        <w:spacing w:after="0" w:line="240" w:lineRule="auto"/>
      </w:pPr>
      <w:r>
        <w:separator/>
      </w:r>
    </w:p>
  </w:footnote>
  <w:footnote w:type="continuationSeparator" w:id="0">
    <w:p w:rsidR="00603CA3" w:rsidRDefault="00603CA3" w:rsidP="00E34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F21" w:rsidRDefault="00011F2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167CA4"/>
    <w:multiLevelType w:val="hybridMultilevel"/>
    <w:tmpl w:val="0A5E028A"/>
    <w:lvl w:ilvl="0" w:tplc="D2B8748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15550D3"/>
    <w:multiLevelType w:val="hybridMultilevel"/>
    <w:tmpl w:val="782A8968"/>
    <w:lvl w:ilvl="0" w:tplc="161A30E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C7C2133"/>
    <w:multiLevelType w:val="hybridMultilevel"/>
    <w:tmpl w:val="64F476FE"/>
    <w:lvl w:ilvl="0" w:tplc="B6E61AC6">
      <w:start w:val="1"/>
      <w:numFmt w:val="decimal"/>
      <w:pStyle w:val="a0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lvl w:ilvl="0" w:tplc="D2B8748C">
        <w:start w:val="1"/>
        <w:numFmt w:val="decimal"/>
        <w:lvlText w:val="%1."/>
        <w:lvlJc w:val="left"/>
        <w:pPr>
          <w:ind w:left="360" w:hanging="360"/>
        </w:pPr>
        <w:rPr>
          <w:rFonts w:cs="Times New Roman" w:hint="default"/>
          <w:b w:val="0"/>
          <w:color w:val="auto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0BCE"/>
    <w:rsid w:val="00002B8D"/>
    <w:rsid w:val="000042AD"/>
    <w:rsid w:val="00010E3B"/>
    <w:rsid w:val="00010E97"/>
    <w:rsid w:val="00011F21"/>
    <w:rsid w:val="00016E8E"/>
    <w:rsid w:val="000275CB"/>
    <w:rsid w:val="00035DD7"/>
    <w:rsid w:val="000379BF"/>
    <w:rsid w:val="00040778"/>
    <w:rsid w:val="00042ED6"/>
    <w:rsid w:val="00043717"/>
    <w:rsid w:val="0004458F"/>
    <w:rsid w:val="00046209"/>
    <w:rsid w:val="00051C15"/>
    <w:rsid w:val="0006006D"/>
    <w:rsid w:val="00065CF1"/>
    <w:rsid w:val="00066D39"/>
    <w:rsid w:val="00070319"/>
    <w:rsid w:val="00073DB7"/>
    <w:rsid w:val="00074271"/>
    <w:rsid w:val="00081962"/>
    <w:rsid w:val="000851B6"/>
    <w:rsid w:val="00086409"/>
    <w:rsid w:val="0008747F"/>
    <w:rsid w:val="000A1277"/>
    <w:rsid w:val="000A1337"/>
    <w:rsid w:val="000A1A4C"/>
    <w:rsid w:val="000A58A3"/>
    <w:rsid w:val="000C0636"/>
    <w:rsid w:val="000C0D80"/>
    <w:rsid w:val="000C53AB"/>
    <w:rsid w:val="000D0966"/>
    <w:rsid w:val="000D1038"/>
    <w:rsid w:val="000D7AE8"/>
    <w:rsid w:val="000E0F8B"/>
    <w:rsid w:val="000E16E7"/>
    <w:rsid w:val="000E30C8"/>
    <w:rsid w:val="000E69F0"/>
    <w:rsid w:val="0010580E"/>
    <w:rsid w:val="00114170"/>
    <w:rsid w:val="0011465B"/>
    <w:rsid w:val="001206B9"/>
    <w:rsid w:val="00120C30"/>
    <w:rsid w:val="00131B64"/>
    <w:rsid w:val="00132FD4"/>
    <w:rsid w:val="0013575E"/>
    <w:rsid w:val="001368E9"/>
    <w:rsid w:val="001415EC"/>
    <w:rsid w:val="00145936"/>
    <w:rsid w:val="0015031F"/>
    <w:rsid w:val="0015049F"/>
    <w:rsid w:val="001569CF"/>
    <w:rsid w:val="00160A97"/>
    <w:rsid w:val="00172A24"/>
    <w:rsid w:val="0017368A"/>
    <w:rsid w:val="00181BFE"/>
    <w:rsid w:val="00191ED8"/>
    <w:rsid w:val="001935F4"/>
    <w:rsid w:val="001A0B5E"/>
    <w:rsid w:val="001A1B1C"/>
    <w:rsid w:val="001C12F7"/>
    <w:rsid w:val="001D0DEB"/>
    <w:rsid w:val="001D2A57"/>
    <w:rsid w:val="001E19A3"/>
    <w:rsid w:val="001E2171"/>
    <w:rsid w:val="001E2F91"/>
    <w:rsid w:val="001E692E"/>
    <w:rsid w:val="001E6ABF"/>
    <w:rsid w:val="001F3785"/>
    <w:rsid w:val="001F4E98"/>
    <w:rsid w:val="00203BCB"/>
    <w:rsid w:val="00206BD3"/>
    <w:rsid w:val="00216802"/>
    <w:rsid w:val="002203DF"/>
    <w:rsid w:val="00221198"/>
    <w:rsid w:val="00222CF6"/>
    <w:rsid w:val="002246FB"/>
    <w:rsid w:val="002249D9"/>
    <w:rsid w:val="00242254"/>
    <w:rsid w:val="0024300E"/>
    <w:rsid w:val="00243B28"/>
    <w:rsid w:val="00246F27"/>
    <w:rsid w:val="0025190A"/>
    <w:rsid w:val="00254C32"/>
    <w:rsid w:val="0025562F"/>
    <w:rsid w:val="00255F01"/>
    <w:rsid w:val="00262692"/>
    <w:rsid w:val="002633DA"/>
    <w:rsid w:val="002641A2"/>
    <w:rsid w:val="00272B1E"/>
    <w:rsid w:val="00273AFE"/>
    <w:rsid w:val="00286EFE"/>
    <w:rsid w:val="00293B68"/>
    <w:rsid w:val="00295887"/>
    <w:rsid w:val="00295DDE"/>
    <w:rsid w:val="00297B2D"/>
    <w:rsid w:val="002A27A6"/>
    <w:rsid w:val="002A31C0"/>
    <w:rsid w:val="002A53B7"/>
    <w:rsid w:val="002A7CB6"/>
    <w:rsid w:val="002C3637"/>
    <w:rsid w:val="002C44B6"/>
    <w:rsid w:val="002C5927"/>
    <w:rsid w:val="002C6B86"/>
    <w:rsid w:val="002C7A81"/>
    <w:rsid w:val="002D56FE"/>
    <w:rsid w:val="002F6316"/>
    <w:rsid w:val="003008ED"/>
    <w:rsid w:val="0030270D"/>
    <w:rsid w:val="00303A0B"/>
    <w:rsid w:val="00303D8F"/>
    <w:rsid w:val="00304B6D"/>
    <w:rsid w:val="00306598"/>
    <w:rsid w:val="00306CC0"/>
    <w:rsid w:val="00313392"/>
    <w:rsid w:val="0031476A"/>
    <w:rsid w:val="00315333"/>
    <w:rsid w:val="00315AEA"/>
    <w:rsid w:val="00337FA1"/>
    <w:rsid w:val="00342B47"/>
    <w:rsid w:val="00343C05"/>
    <w:rsid w:val="00347591"/>
    <w:rsid w:val="003505A2"/>
    <w:rsid w:val="003506E0"/>
    <w:rsid w:val="003624A0"/>
    <w:rsid w:val="00362BE1"/>
    <w:rsid w:val="00371791"/>
    <w:rsid w:val="003773B9"/>
    <w:rsid w:val="00380FF6"/>
    <w:rsid w:val="00391A15"/>
    <w:rsid w:val="00391DAE"/>
    <w:rsid w:val="00392741"/>
    <w:rsid w:val="003B507D"/>
    <w:rsid w:val="003C6FB1"/>
    <w:rsid w:val="003D2959"/>
    <w:rsid w:val="003E1100"/>
    <w:rsid w:val="003E50B2"/>
    <w:rsid w:val="003F4AF7"/>
    <w:rsid w:val="004112EA"/>
    <w:rsid w:val="00413B4D"/>
    <w:rsid w:val="00414FF7"/>
    <w:rsid w:val="004153DD"/>
    <w:rsid w:val="004167FE"/>
    <w:rsid w:val="00423B53"/>
    <w:rsid w:val="004248A6"/>
    <w:rsid w:val="004268B5"/>
    <w:rsid w:val="00427283"/>
    <w:rsid w:val="00431453"/>
    <w:rsid w:val="00432383"/>
    <w:rsid w:val="00441A78"/>
    <w:rsid w:val="00443561"/>
    <w:rsid w:val="0045104F"/>
    <w:rsid w:val="00452268"/>
    <w:rsid w:val="00453C4F"/>
    <w:rsid w:val="00472ECD"/>
    <w:rsid w:val="004815F5"/>
    <w:rsid w:val="004828A4"/>
    <w:rsid w:val="00487DA7"/>
    <w:rsid w:val="00496CD0"/>
    <w:rsid w:val="004A30A1"/>
    <w:rsid w:val="004A5602"/>
    <w:rsid w:val="004B0754"/>
    <w:rsid w:val="004B0A27"/>
    <w:rsid w:val="004B1F9F"/>
    <w:rsid w:val="004B308D"/>
    <w:rsid w:val="004B6880"/>
    <w:rsid w:val="004C0D12"/>
    <w:rsid w:val="004D2AAF"/>
    <w:rsid w:val="004D5456"/>
    <w:rsid w:val="004D57ED"/>
    <w:rsid w:val="004E351B"/>
    <w:rsid w:val="004E4B52"/>
    <w:rsid w:val="004E6D52"/>
    <w:rsid w:val="004E7675"/>
    <w:rsid w:val="004F0210"/>
    <w:rsid w:val="004F0DE8"/>
    <w:rsid w:val="004F30CD"/>
    <w:rsid w:val="00500538"/>
    <w:rsid w:val="00501D42"/>
    <w:rsid w:val="00502147"/>
    <w:rsid w:val="00512B70"/>
    <w:rsid w:val="00516ACC"/>
    <w:rsid w:val="00517CC2"/>
    <w:rsid w:val="0052570B"/>
    <w:rsid w:val="00535551"/>
    <w:rsid w:val="00535D74"/>
    <w:rsid w:val="00540AFC"/>
    <w:rsid w:val="00543BB3"/>
    <w:rsid w:val="005460E0"/>
    <w:rsid w:val="00547C68"/>
    <w:rsid w:val="00550A59"/>
    <w:rsid w:val="00550D58"/>
    <w:rsid w:val="005521D4"/>
    <w:rsid w:val="005523D3"/>
    <w:rsid w:val="00553371"/>
    <w:rsid w:val="00554C4B"/>
    <w:rsid w:val="0055722A"/>
    <w:rsid w:val="00557B1A"/>
    <w:rsid w:val="00561F7C"/>
    <w:rsid w:val="005676BA"/>
    <w:rsid w:val="00567D74"/>
    <w:rsid w:val="005746DC"/>
    <w:rsid w:val="0058171D"/>
    <w:rsid w:val="005845FF"/>
    <w:rsid w:val="00586C2E"/>
    <w:rsid w:val="00593303"/>
    <w:rsid w:val="00593F4A"/>
    <w:rsid w:val="00594818"/>
    <w:rsid w:val="00595326"/>
    <w:rsid w:val="005954F4"/>
    <w:rsid w:val="00595650"/>
    <w:rsid w:val="005961F0"/>
    <w:rsid w:val="005A60DA"/>
    <w:rsid w:val="005B1CF6"/>
    <w:rsid w:val="005B275B"/>
    <w:rsid w:val="005B6BEA"/>
    <w:rsid w:val="005C2E35"/>
    <w:rsid w:val="005C3522"/>
    <w:rsid w:val="005C5A3B"/>
    <w:rsid w:val="005D086D"/>
    <w:rsid w:val="005D0EBB"/>
    <w:rsid w:val="005D5795"/>
    <w:rsid w:val="005D5CAA"/>
    <w:rsid w:val="005E4C26"/>
    <w:rsid w:val="005E7004"/>
    <w:rsid w:val="005F1FE7"/>
    <w:rsid w:val="005F2730"/>
    <w:rsid w:val="005F79A1"/>
    <w:rsid w:val="006007CB"/>
    <w:rsid w:val="00601184"/>
    <w:rsid w:val="00603CA3"/>
    <w:rsid w:val="00605B61"/>
    <w:rsid w:val="00606D2E"/>
    <w:rsid w:val="0061347B"/>
    <w:rsid w:val="00613BA7"/>
    <w:rsid w:val="00620A75"/>
    <w:rsid w:val="00621008"/>
    <w:rsid w:val="00630BCE"/>
    <w:rsid w:val="006334EF"/>
    <w:rsid w:val="00640213"/>
    <w:rsid w:val="00662457"/>
    <w:rsid w:val="00666F0A"/>
    <w:rsid w:val="00671B70"/>
    <w:rsid w:val="00673AA0"/>
    <w:rsid w:val="00676B55"/>
    <w:rsid w:val="00682412"/>
    <w:rsid w:val="00682A5A"/>
    <w:rsid w:val="00684090"/>
    <w:rsid w:val="0068486E"/>
    <w:rsid w:val="00685558"/>
    <w:rsid w:val="0068707D"/>
    <w:rsid w:val="006877D5"/>
    <w:rsid w:val="0069022C"/>
    <w:rsid w:val="00694AEB"/>
    <w:rsid w:val="006958A3"/>
    <w:rsid w:val="0069682F"/>
    <w:rsid w:val="006969A8"/>
    <w:rsid w:val="006B269E"/>
    <w:rsid w:val="006B31CB"/>
    <w:rsid w:val="006B5DBD"/>
    <w:rsid w:val="006B743F"/>
    <w:rsid w:val="006C0493"/>
    <w:rsid w:val="006C714A"/>
    <w:rsid w:val="006E5DD1"/>
    <w:rsid w:val="006F0F22"/>
    <w:rsid w:val="006F2873"/>
    <w:rsid w:val="006F5A08"/>
    <w:rsid w:val="00707183"/>
    <w:rsid w:val="00707539"/>
    <w:rsid w:val="00717954"/>
    <w:rsid w:val="00721826"/>
    <w:rsid w:val="00724210"/>
    <w:rsid w:val="007256F9"/>
    <w:rsid w:val="0073461F"/>
    <w:rsid w:val="00752F96"/>
    <w:rsid w:val="0075641D"/>
    <w:rsid w:val="00757402"/>
    <w:rsid w:val="00760F05"/>
    <w:rsid w:val="00764509"/>
    <w:rsid w:val="00773D78"/>
    <w:rsid w:val="00774BBF"/>
    <w:rsid w:val="007768CD"/>
    <w:rsid w:val="007808D1"/>
    <w:rsid w:val="00784E8B"/>
    <w:rsid w:val="00786DC8"/>
    <w:rsid w:val="0079034B"/>
    <w:rsid w:val="00791968"/>
    <w:rsid w:val="00791A2B"/>
    <w:rsid w:val="00794FA1"/>
    <w:rsid w:val="00797701"/>
    <w:rsid w:val="007A411F"/>
    <w:rsid w:val="007B248E"/>
    <w:rsid w:val="007B319F"/>
    <w:rsid w:val="007B6B86"/>
    <w:rsid w:val="007C1429"/>
    <w:rsid w:val="007C3835"/>
    <w:rsid w:val="007C43AB"/>
    <w:rsid w:val="007C7DED"/>
    <w:rsid w:val="007D1B43"/>
    <w:rsid w:val="007D2D52"/>
    <w:rsid w:val="007D4DE0"/>
    <w:rsid w:val="007D743D"/>
    <w:rsid w:val="007E11DC"/>
    <w:rsid w:val="007E3D10"/>
    <w:rsid w:val="007F3044"/>
    <w:rsid w:val="008009E6"/>
    <w:rsid w:val="00802EBA"/>
    <w:rsid w:val="00813549"/>
    <w:rsid w:val="00813744"/>
    <w:rsid w:val="0081430C"/>
    <w:rsid w:val="00821819"/>
    <w:rsid w:val="008262C5"/>
    <w:rsid w:val="00827F3B"/>
    <w:rsid w:val="00832CCB"/>
    <w:rsid w:val="00841D36"/>
    <w:rsid w:val="008441BB"/>
    <w:rsid w:val="0084599A"/>
    <w:rsid w:val="0085227F"/>
    <w:rsid w:val="00866075"/>
    <w:rsid w:val="0086624A"/>
    <w:rsid w:val="00867299"/>
    <w:rsid w:val="0087595A"/>
    <w:rsid w:val="00875BD0"/>
    <w:rsid w:val="008802CE"/>
    <w:rsid w:val="008B18D0"/>
    <w:rsid w:val="008B7734"/>
    <w:rsid w:val="008C1790"/>
    <w:rsid w:val="008C3AD3"/>
    <w:rsid w:val="008C4B6C"/>
    <w:rsid w:val="008D17BC"/>
    <w:rsid w:val="008D555D"/>
    <w:rsid w:val="008E7A70"/>
    <w:rsid w:val="00901CD2"/>
    <w:rsid w:val="009037FA"/>
    <w:rsid w:val="00904DD5"/>
    <w:rsid w:val="00911E8C"/>
    <w:rsid w:val="00917054"/>
    <w:rsid w:val="00945978"/>
    <w:rsid w:val="00954602"/>
    <w:rsid w:val="00967352"/>
    <w:rsid w:val="009675C9"/>
    <w:rsid w:val="0097167C"/>
    <w:rsid w:val="0097639C"/>
    <w:rsid w:val="0098087C"/>
    <w:rsid w:val="009811C2"/>
    <w:rsid w:val="00990B4F"/>
    <w:rsid w:val="009941F2"/>
    <w:rsid w:val="009975AE"/>
    <w:rsid w:val="009A4FEB"/>
    <w:rsid w:val="009B2842"/>
    <w:rsid w:val="009B6E64"/>
    <w:rsid w:val="009D058C"/>
    <w:rsid w:val="009D0A4E"/>
    <w:rsid w:val="009D4023"/>
    <w:rsid w:val="009E416F"/>
    <w:rsid w:val="009F277A"/>
    <w:rsid w:val="009F520B"/>
    <w:rsid w:val="009F6A70"/>
    <w:rsid w:val="00A10C05"/>
    <w:rsid w:val="00A12ED9"/>
    <w:rsid w:val="00A255E9"/>
    <w:rsid w:val="00A31900"/>
    <w:rsid w:val="00A31904"/>
    <w:rsid w:val="00A34412"/>
    <w:rsid w:val="00A34BF6"/>
    <w:rsid w:val="00A36C73"/>
    <w:rsid w:val="00A401C8"/>
    <w:rsid w:val="00A42E23"/>
    <w:rsid w:val="00A43C5A"/>
    <w:rsid w:val="00A4661E"/>
    <w:rsid w:val="00A5477B"/>
    <w:rsid w:val="00A660E7"/>
    <w:rsid w:val="00A76568"/>
    <w:rsid w:val="00A77EBF"/>
    <w:rsid w:val="00A905A0"/>
    <w:rsid w:val="00AA00C8"/>
    <w:rsid w:val="00AA127B"/>
    <w:rsid w:val="00AA2C1E"/>
    <w:rsid w:val="00AB3202"/>
    <w:rsid w:val="00AB60DF"/>
    <w:rsid w:val="00AC0FA4"/>
    <w:rsid w:val="00AD0F3B"/>
    <w:rsid w:val="00AD1B39"/>
    <w:rsid w:val="00AD564E"/>
    <w:rsid w:val="00AE5CC1"/>
    <w:rsid w:val="00AE5EEA"/>
    <w:rsid w:val="00AF2148"/>
    <w:rsid w:val="00AF6A8C"/>
    <w:rsid w:val="00B03094"/>
    <w:rsid w:val="00B0592A"/>
    <w:rsid w:val="00B135D7"/>
    <w:rsid w:val="00B256CA"/>
    <w:rsid w:val="00B25F11"/>
    <w:rsid w:val="00B345B9"/>
    <w:rsid w:val="00B3618A"/>
    <w:rsid w:val="00B378A0"/>
    <w:rsid w:val="00B46803"/>
    <w:rsid w:val="00B47555"/>
    <w:rsid w:val="00B54ABC"/>
    <w:rsid w:val="00B54DFD"/>
    <w:rsid w:val="00B637C7"/>
    <w:rsid w:val="00B66BC4"/>
    <w:rsid w:val="00B85ED6"/>
    <w:rsid w:val="00B86E02"/>
    <w:rsid w:val="00B87854"/>
    <w:rsid w:val="00B90079"/>
    <w:rsid w:val="00B916A8"/>
    <w:rsid w:val="00B94E7A"/>
    <w:rsid w:val="00B95228"/>
    <w:rsid w:val="00B95DC1"/>
    <w:rsid w:val="00BA19FD"/>
    <w:rsid w:val="00BA1BB2"/>
    <w:rsid w:val="00BB063D"/>
    <w:rsid w:val="00BB087B"/>
    <w:rsid w:val="00BC3B5A"/>
    <w:rsid w:val="00BC3F48"/>
    <w:rsid w:val="00BC4C8A"/>
    <w:rsid w:val="00BD4E6B"/>
    <w:rsid w:val="00BE1BB1"/>
    <w:rsid w:val="00BE2092"/>
    <w:rsid w:val="00BE2C07"/>
    <w:rsid w:val="00BE4204"/>
    <w:rsid w:val="00BF073E"/>
    <w:rsid w:val="00BF2B7E"/>
    <w:rsid w:val="00C019EE"/>
    <w:rsid w:val="00C045C7"/>
    <w:rsid w:val="00C10C9C"/>
    <w:rsid w:val="00C132BF"/>
    <w:rsid w:val="00C14656"/>
    <w:rsid w:val="00C14F91"/>
    <w:rsid w:val="00C2623C"/>
    <w:rsid w:val="00C31097"/>
    <w:rsid w:val="00C370BB"/>
    <w:rsid w:val="00C44005"/>
    <w:rsid w:val="00C4526D"/>
    <w:rsid w:val="00C47EE8"/>
    <w:rsid w:val="00C507BB"/>
    <w:rsid w:val="00C521DA"/>
    <w:rsid w:val="00C5365A"/>
    <w:rsid w:val="00C54DD9"/>
    <w:rsid w:val="00C57770"/>
    <w:rsid w:val="00C6651D"/>
    <w:rsid w:val="00C76121"/>
    <w:rsid w:val="00C77E16"/>
    <w:rsid w:val="00C80DCF"/>
    <w:rsid w:val="00C8306B"/>
    <w:rsid w:val="00C862BA"/>
    <w:rsid w:val="00C97B42"/>
    <w:rsid w:val="00CA034C"/>
    <w:rsid w:val="00CA1398"/>
    <w:rsid w:val="00CA6368"/>
    <w:rsid w:val="00CA738A"/>
    <w:rsid w:val="00CB231E"/>
    <w:rsid w:val="00CB5AF9"/>
    <w:rsid w:val="00CC0F5A"/>
    <w:rsid w:val="00CC4F82"/>
    <w:rsid w:val="00CC7B8F"/>
    <w:rsid w:val="00CF03BC"/>
    <w:rsid w:val="00CF2439"/>
    <w:rsid w:val="00CF382F"/>
    <w:rsid w:val="00D023E8"/>
    <w:rsid w:val="00D15802"/>
    <w:rsid w:val="00D15C34"/>
    <w:rsid w:val="00D22156"/>
    <w:rsid w:val="00D23ED7"/>
    <w:rsid w:val="00D2624E"/>
    <w:rsid w:val="00D35AFA"/>
    <w:rsid w:val="00D35B4F"/>
    <w:rsid w:val="00D407B6"/>
    <w:rsid w:val="00D432C0"/>
    <w:rsid w:val="00D52962"/>
    <w:rsid w:val="00D55712"/>
    <w:rsid w:val="00D570D0"/>
    <w:rsid w:val="00D577DA"/>
    <w:rsid w:val="00D64E05"/>
    <w:rsid w:val="00D674FE"/>
    <w:rsid w:val="00D720DF"/>
    <w:rsid w:val="00D81493"/>
    <w:rsid w:val="00D8364F"/>
    <w:rsid w:val="00D848E6"/>
    <w:rsid w:val="00D9741C"/>
    <w:rsid w:val="00DA04E3"/>
    <w:rsid w:val="00DA0FA8"/>
    <w:rsid w:val="00DA15FD"/>
    <w:rsid w:val="00DA58C1"/>
    <w:rsid w:val="00DA76FF"/>
    <w:rsid w:val="00DB0B74"/>
    <w:rsid w:val="00DB38B8"/>
    <w:rsid w:val="00DC12FE"/>
    <w:rsid w:val="00DC797D"/>
    <w:rsid w:val="00DC7B11"/>
    <w:rsid w:val="00DD12AD"/>
    <w:rsid w:val="00DD2779"/>
    <w:rsid w:val="00DF0AED"/>
    <w:rsid w:val="00DF1CBB"/>
    <w:rsid w:val="00DF602D"/>
    <w:rsid w:val="00E02860"/>
    <w:rsid w:val="00E102A4"/>
    <w:rsid w:val="00E104B7"/>
    <w:rsid w:val="00E131A5"/>
    <w:rsid w:val="00E34B13"/>
    <w:rsid w:val="00E40E42"/>
    <w:rsid w:val="00E57FF5"/>
    <w:rsid w:val="00E607FD"/>
    <w:rsid w:val="00E60B7A"/>
    <w:rsid w:val="00E6524D"/>
    <w:rsid w:val="00E80A65"/>
    <w:rsid w:val="00E84CA5"/>
    <w:rsid w:val="00E860C9"/>
    <w:rsid w:val="00EA04D4"/>
    <w:rsid w:val="00EA5E38"/>
    <w:rsid w:val="00EB392E"/>
    <w:rsid w:val="00EB4B91"/>
    <w:rsid w:val="00EB5F0B"/>
    <w:rsid w:val="00EC0FDA"/>
    <w:rsid w:val="00ED1C70"/>
    <w:rsid w:val="00ED72C0"/>
    <w:rsid w:val="00EE44BE"/>
    <w:rsid w:val="00EE7C14"/>
    <w:rsid w:val="00EF0F5A"/>
    <w:rsid w:val="00EF252A"/>
    <w:rsid w:val="00F014D7"/>
    <w:rsid w:val="00F01930"/>
    <w:rsid w:val="00F07994"/>
    <w:rsid w:val="00F10F7C"/>
    <w:rsid w:val="00F25C4A"/>
    <w:rsid w:val="00F26FBF"/>
    <w:rsid w:val="00F40CD3"/>
    <w:rsid w:val="00F42271"/>
    <w:rsid w:val="00F4554D"/>
    <w:rsid w:val="00F52318"/>
    <w:rsid w:val="00F54785"/>
    <w:rsid w:val="00F56E1F"/>
    <w:rsid w:val="00F57750"/>
    <w:rsid w:val="00F600DB"/>
    <w:rsid w:val="00F67D23"/>
    <w:rsid w:val="00F73FD3"/>
    <w:rsid w:val="00F77CDC"/>
    <w:rsid w:val="00F94E9E"/>
    <w:rsid w:val="00F95BE7"/>
    <w:rsid w:val="00FA00CA"/>
    <w:rsid w:val="00FA3E3E"/>
    <w:rsid w:val="00FB38BD"/>
    <w:rsid w:val="00FC0211"/>
    <w:rsid w:val="00FC0CD6"/>
    <w:rsid w:val="00FC1E25"/>
    <w:rsid w:val="00FC66FA"/>
    <w:rsid w:val="00FC7758"/>
    <w:rsid w:val="00FD140C"/>
    <w:rsid w:val="00FD4CCB"/>
    <w:rsid w:val="00FD6213"/>
    <w:rsid w:val="00FE14DB"/>
    <w:rsid w:val="00FE410B"/>
    <w:rsid w:val="00FE5895"/>
    <w:rsid w:val="00FE5F52"/>
    <w:rsid w:val="00FF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7E21256-28F7-4A31-8B95-96FC9CE93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34B13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1"/>
    <w:next w:val="a1"/>
    <w:link w:val="20"/>
    <w:uiPriority w:val="99"/>
    <w:qFormat/>
    <w:rsid w:val="00B87854"/>
    <w:pPr>
      <w:keepNext/>
      <w:spacing w:after="0" w:line="240" w:lineRule="auto"/>
      <w:outlineLvl w:val="1"/>
    </w:pPr>
    <w:rPr>
      <w:rFonts w:ascii="Times New Roman" w:hAnsi="Times New Roman"/>
      <w:i/>
      <w:i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B87854"/>
    <w:rPr>
      <w:rFonts w:ascii="Times New Roman" w:hAnsi="Times New Roman" w:cs="Times New Roman"/>
      <w:i/>
      <w:sz w:val="24"/>
    </w:rPr>
  </w:style>
  <w:style w:type="paragraph" w:styleId="a5">
    <w:name w:val="Normal (Web)"/>
    <w:basedOn w:val="a1"/>
    <w:uiPriority w:val="99"/>
    <w:rsid w:val="00630B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footer"/>
    <w:basedOn w:val="a1"/>
    <w:link w:val="a7"/>
    <w:uiPriority w:val="99"/>
    <w:rsid w:val="00630BC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Нижний колонтитул Знак"/>
    <w:link w:val="a6"/>
    <w:uiPriority w:val="99"/>
    <w:locked/>
    <w:rsid w:val="00630BCE"/>
    <w:rPr>
      <w:rFonts w:ascii="Times New Roman" w:hAnsi="Times New Roman" w:cs="Times New Roman"/>
      <w:sz w:val="24"/>
    </w:rPr>
  </w:style>
  <w:style w:type="table" w:styleId="a8">
    <w:name w:val="Table Grid"/>
    <w:basedOn w:val="a3"/>
    <w:uiPriority w:val="99"/>
    <w:rsid w:val="00630BC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aliases w:val="основа"/>
    <w:link w:val="a9"/>
    <w:uiPriority w:val="99"/>
    <w:rsid w:val="00AB60DF"/>
    <w:rPr>
      <w:sz w:val="22"/>
      <w:szCs w:val="22"/>
    </w:rPr>
  </w:style>
  <w:style w:type="character" w:customStyle="1" w:styleId="a9">
    <w:name w:val="Без интервала Знак"/>
    <w:aliases w:val="основа Знак"/>
    <w:link w:val="1"/>
    <w:uiPriority w:val="99"/>
    <w:locked/>
    <w:rsid w:val="00AB60DF"/>
    <w:rPr>
      <w:sz w:val="22"/>
      <w:szCs w:val="22"/>
      <w:lang w:val="ru-RU" w:eastAsia="ru-RU" w:bidi="ar-SA"/>
    </w:rPr>
  </w:style>
  <w:style w:type="paragraph" w:styleId="aa">
    <w:name w:val="List Paragraph"/>
    <w:basedOn w:val="a1"/>
    <w:link w:val="ab"/>
    <w:uiPriority w:val="99"/>
    <w:qFormat/>
    <w:rsid w:val="00D52962"/>
    <w:pPr>
      <w:ind w:left="720"/>
      <w:contextualSpacing/>
    </w:pPr>
    <w:rPr>
      <w:lang w:eastAsia="en-US"/>
    </w:rPr>
  </w:style>
  <w:style w:type="character" w:customStyle="1" w:styleId="ab">
    <w:name w:val="Абзац списка Знак"/>
    <w:link w:val="aa"/>
    <w:uiPriority w:val="99"/>
    <w:locked/>
    <w:rsid w:val="00954602"/>
    <w:rPr>
      <w:sz w:val="22"/>
      <w:szCs w:val="22"/>
      <w:lang w:eastAsia="en-US"/>
    </w:rPr>
  </w:style>
  <w:style w:type="character" w:customStyle="1" w:styleId="FontStyle50">
    <w:name w:val="Font Style50"/>
    <w:uiPriority w:val="99"/>
    <w:rsid w:val="00CA034C"/>
    <w:rPr>
      <w:rFonts w:ascii="Times New Roman" w:hAnsi="Times New Roman" w:cs="Times New Roman" w:hint="default"/>
      <w:i/>
      <w:iCs/>
      <w:sz w:val="22"/>
      <w:szCs w:val="22"/>
    </w:rPr>
  </w:style>
  <w:style w:type="paragraph" w:styleId="ac">
    <w:name w:val="header"/>
    <w:basedOn w:val="a1"/>
    <w:link w:val="ad"/>
    <w:uiPriority w:val="99"/>
    <w:unhideWhenUsed/>
    <w:rsid w:val="007E11D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7E11DC"/>
    <w:rPr>
      <w:sz w:val="22"/>
      <w:szCs w:val="22"/>
    </w:rPr>
  </w:style>
  <w:style w:type="paragraph" w:customStyle="1" w:styleId="Style9">
    <w:name w:val="Style9"/>
    <w:basedOn w:val="a1"/>
    <w:rsid w:val="003505A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0">
    <w:name w:val="Style10"/>
    <w:basedOn w:val="a1"/>
    <w:rsid w:val="003505A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1">
    <w:name w:val="Style11"/>
    <w:basedOn w:val="a1"/>
    <w:rsid w:val="003505A2"/>
    <w:pPr>
      <w:widowControl w:val="0"/>
      <w:autoSpaceDE w:val="0"/>
      <w:autoSpaceDN w:val="0"/>
      <w:adjustRightInd w:val="0"/>
      <w:spacing w:after="0" w:line="624" w:lineRule="exact"/>
      <w:ind w:hanging="1526"/>
    </w:pPr>
    <w:rPr>
      <w:rFonts w:ascii="Arial" w:hAnsi="Arial" w:cs="Arial"/>
      <w:sz w:val="24"/>
      <w:szCs w:val="24"/>
    </w:rPr>
  </w:style>
  <w:style w:type="character" w:customStyle="1" w:styleId="FontStyle48">
    <w:name w:val="Font Style48"/>
    <w:rsid w:val="003505A2"/>
    <w:rPr>
      <w:rFonts w:ascii="Arial" w:hAnsi="Arial" w:cs="Arial" w:hint="default"/>
      <w:b/>
      <w:bCs/>
      <w:sz w:val="42"/>
      <w:szCs w:val="42"/>
    </w:rPr>
  </w:style>
  <w:style w:type="character" w:customStyle="1" w:styleId="FontStyle49">
    <w:name w:val="Font Style49"/>
    <w:rsid w:val="003505A2"/>
    <w:rPr>
      <w:rFonts w:ascii="Arial" w:hAnsi="Arial" w:cs="Arial" w:hint="default"/>
      <w:b/>
      <w:bCs/>
      <w:sz w:val="34"/>
      <w:szCs w:val="34"/>
    </w:rPr>
  </w:style>
  <w:style w:type="paragraph" w:customStyle="1" w:styleId="a">
    <w:name w:val="Перечень"/>
    <w:basedOn w:val="a1"/>
    <w:next w:val="a1"/>
    <w:link w:val="ae"/>
    <w:qFormat/>
    <w:rsid w:val="0025190A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/>
      <w:sz w:val="28"/>
      <w:szCs w:val="20"/>
      <w:u w:color="000000"/>
      <w:bdr w:val="nil"/>
    </w:rPr>
  </w:style>
  <w:style w:type="character" w:customStyle="1" w:styleId="ae">
    <w:name w:val="Перечень Знак"/>
    <w:link w:val="a"/>
    <w:rsid w:val="0025190A"/>
    <w:rPr>
      <w:rFonts w:ascii="Times New Roman" w:eastAsia="Calibri" w:hAnsi="Times New Roman"/>
      <w:sz w:val="28"/>
      <w:u w:color="000000"/>
      <w:bdr w:val="nil"/>
    </w:rPr>
  </w:style>
  <w:style w:type="paragraph" w:customStyle="1" w:styleId="ConsPlusNormal">
    <w:name w:val="ConsPlusNormal"/>
    <w:rsid w:val="0025190A"/>
    <w:pPr>
      <w:widowControl w:val="0"/>
      <w:autoSpaceDE w:val="0"/>
      <w:autoSpaceDN w:val="0"/>
    </w:pPr>
    <w:rPr>
      <w:rFonts w:cs="Calibri"/>
      <w:sz w:val="22"/>
    </w:rPr>
  </w:style>
  <w:style w:type="character" w:customStyle="1" w:styleId="af">
    <w:name w:val="НОМЕРА Знак"/>
    <w:link w:val="a0"/>
    <w:uiPriority w:val="99"/>
    <w:locked/>
    <w:rsid w:val="0025190A"/>
    <w:rPr>
      <w:rFonts w:ascii="Arial Narrow" w:eastAsia="Calibri" w:hAnsi="Arial Narrow"/>
      <w:sz w:val="18"/>
      <w:szCs w:val="18"/>
    </w:rPr>
  </w:style>
  <w:style w:type="paragraph" w:customStyle="1" w:styleId="a0">
    <w:name w:val="НОМЕРА"/>
    <w:basedOn w:val="a5"/>
    <w:link w:val="af"/>
    <w:uiPriority w:val="99"/>
    <w:qFormat/>
    <w:rsid w:val="0025190A"/>
    <w:pPr>
      <w:numPr>
        <w:numId w:val="4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75229-3D5B-4075-9EB6-8E72C2339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2192</TotalTime>
  <Pages>8</Pages>
  <Words>2451</Words>
  <Characters>13975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Admin</cp:lastModifiedBy>
  <cp:revision>182</cp:revision>
  <dcterms:created xsi:type="dcterms:W3CDTF">2016-08-17T07:22:00Z</dcterms:created>
  <dcterms:modified xsi:type="dcterms:W3CDTF">2024-01-26T08:33:00Z</dcterms:modified>
</cp:coreProperties>
</file>